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E2" w:rsidRPr="004675E5" w:rsidRDefault="004675E5" w:rsidP="00B96608">
      <w:pPr>
        <w:jc w:val="center"/>
        <w:rPr>
          <w:rFonts w:ascii="Arial" w:hAnsi="Arial" w:cs="B Titr"/>
          <w:sz w:val="30"/>
          <w:szCs w:val="30"/>
          <w:rtl/>
        </w:rPr>
      </w:pPr>
      <w:bookmarkStart w:id="0" w:name="_GoBack"/>
      <w:bookmarkEnd w:id="0"/>
      <w:r w:rsidRPr="004675E5">
        <w:rPr>
          <w:rFonts w:ascii="Arial" w:hAnsi="Arial" w:cs="B Titr" w:hint="cs"/>
          <w:sz w:val="30"/>
          <w:szCs w:val="30"/>
          <w:rtl/>
        </w:rPr>
        <w:t>اطلاعیه ثبت نام</w:t>
      </w:r>
      <w:r w:rsidR="002728CE">
        <w:rPr>
          <w:rFonts w:ascii="Arial" w:hAnsi="Arial" w:cs="B Titr" w:hint="cs"/>
          <w:sz w:val="30"/>
          <w:szCs w:val="30"/>
          <w:rtl/>
        </w:rPr>
        <w:t xml:space="preserve"> </w:t>
      </w:r>
      <w:r w:rsidRPr="004675E5">
        <w:rPr>
          <w:rFonts w:ascii="Arial" w:hAnsi="Arial" w:cs="B Titr" w:hint="cs"/>
          <w:sz w:val="30"/>
          <w:szCs w:val="30"/>
          <w:rtl/>
        </w:rPr>
        <w:t xml:space="preserve"> پذیرفته شدگان مقطع کارشناسی ارشد ناپیوسته ورودی 1399</w:t>
      </w:r>
    </w:p>
    <w:p w:rsidR="00EF6E5E" w:rsidRDefault="004675E5" w:rsidP="004675E5">
      <w:pPr>
        <w:rPr>
          <w:rFonts w:ascii="Arial" w:hAnsi="Arial" w:cs="B Nazanin"/>
          <w:sz w:val="30"/>
          <w:szCs w:val="30"/>
        </w:rPr>
      </w:pPr>
      <w:r w:rsidRPr="004675E5">
        <w:rPr>
          <w:rFonts w:ascii="Arial" w:hAnsi="Arial" w:cs="B Nazanin" w:hint="cs"/>
          <w:sz w:val="30"/>
          <w:szCs w:val="30"/>
          <w:rtl/>
        </w:rPr>
        <w:t>ضمن عرض تبریک ایام پربرکت میلاد حضرت رسول اکرم(ص)</w:t>
      </w:r>
      <w:r w:rsidR="009040AC">
        <w:rPr>
          <w:rFonts w:ascii="Arial" w:hAnsi="Arial" w:cs="B Nazanin" w:hint="cs"/>
          <w:sz w:val="30"/>
          <w:szCs w:val="30"/>
          <w:rtl/>
        </w:rPr>
        <w:t xml:space="preserve"> و میلاد حضرت امام جعفر صادق(ع)</w:t>
      </w:r>
      <w:r w:rsidRPr="004675E5">
        <w:rPr>
          <w:rFonts w:ascii="Arial" w:hAnsi="Arial" w:cs="B Nazanin" w:hint="cs"/>
          <w:sz w:val="30"/>
          <w:szCs w:val="30"/>
          <w:rtl/>
        </w:rPr>
        <w:t>،</w:t>
      </w:r>
      <w:r w:rsidR="009040AC">
        <w:rPr>
          <w:rFonts w:ascii="Arial" w:hAnsi="Arial" w:cs="B Nazanin" w:hint="cs"/>
          <w:sz w:val="30"/>
          <w:szCs w:val="30"/>
          <w:rtl/>
        </w:rPr>
        <w:t xml:space="preserve"> و عرض تبریک قبولی در مقطع کارشناسی ارشد،</w:t>
      </w:r>
      <w:r w:rsidRPr="004675E5">
        <w:rPr>
          <w:rFonts w:ascii="Arial" w:hAnsi="Arial" w:cs="B Nazanin" w:hint="cs"/>
          <w:sz w:val="30"/>
          <w:szCs w:val="30"/>
          <w:rtl/>
        </w:rPr>
        <w:t xml:space="preserve"> به اطلاع پذیرفته شدگان نهایی مقطع کارشناسی ارشد ناپیوسته ورودی 1399 می‌رساند</w:t>
      </w:r>
      <w:r>
        <w:rPr>
          <w:rFonts w:ascii="Arial" w:hAnsi="Arial" w:cs="B Nazanin" w:hint="cs"/>
          <w:sz w:val="30"/>
          <w:szCs w:val="30"/>
          <w:rtl/>
        </w:rPr>
        <w:t xml:space="preserve">، برنامه زمانبندی ثبت‌نام و انتخاب واحد براساس جدول ذیل می‌باشد.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0"/>
        <w:gridCol w:w="5253"/>
      </w:tblGrid>
      <w:tr w:rsidR="00B96608" w:rsidTr="00B96608">
        <w:tc>
          <w:tcPr>
            <w:tcW w:w="3080" w:type="dxa"/>
            <w:vAlign w:val="center"/>
          </w:tcPr>
          <w:p w:rsidR="00B96608" w:rsidRPr="00B96608" w:rsidRDefault="00B96608" w:rsidP="00B96608">
            <w:pPr>
              <w:jc w:val="center"/>
              <w:rPr>
                <w:rFonts w:ascii="Arial" w:hAnsi="Arial" w:cs="B Titr"/>
                <w:sz w:val="30"/>
                <w:szCs w:val="30"/>
                <w:rtl/>
              </w:rPr>
            </w:pPr>
            <w:r w:rsidRPr="00B96608">
              <w:rPr>
                <w:rFonts w:ascii="Arial" w:hAnsi="Arial" w:cs="B Titr" w:hint="cs"/>
                <w:sz w:val="30"/>
                <w:szCs w:val="30"/>
                <w:rtl/>
              </w:rPr>
              <w:t>اقدامات</w:t>
            </w:r>
          </w:p>
        </w:tc>
        <w:tc>
          <w:tcPr>
            <w:tcW w:w="5253" w:type="dxa"/>
            <w:vAlign w:val="center"/>
          </w:tcPr>
          <w:p w:rsidR="00B96608" w:rsidRPr="00B96608" w:rsidRDefault="00B96608" w:rsidP="00B96608">
            <w:pPr>
              <w:jc w:val="center"/>
              <w:rPr>
                <w:rFonts w:ascii="Arial" w:hAnsi="Arial" w:cs="B Titr"/>
                <w:sz w:val="30"/>
                <w:szCs w:val="30"/>
                <w:rtl/>
              </w:rPr>
            </w:pPr>
            <w:r w:rsidRPr="00B96608">
              <w:rPr>
                <w:rFonts w:ascii="Arial" w:hAnsi="Arial" w:cs="B Titr" w:hint="cs"/>
                <w:sz w:val="30"/>
                <w:szCs w:val="30"/>
                <w:rtl/>
              </w:rPr>
              <w:t>زمان</w:t>
            </w:r>
          </w:p>
        </w:tc>
      </w:tr>
      <w:tr w:rsidR="00B96608" w:rsidTr="00B96608">
        <w:tc>
          <w:tcPr>
            <w:tcW w:w="3080" w:type="dxa"/>
            <w:vAlign w:val="center"/>
          </w:tcPr>
          <w:p w:rsidR="00B96608" w:rsidRDefault="00B96608" w:rsidP="00B96608">
            <w:pPr>
              <w:jc w:val="center"/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ثبت نام غیر حضوری</w:t>
            </w:r>
          </w:p>
        </w:tc>
        <w:tc>
          <w:tcPr>
            <w:tcW w:w="5253" w:type="dxa"/>
            <w:vAlign w:val="center"/>
          </w:tcPr>
          <w:p w:rsidR="00B96608" w:rsidRDefault="00B96608" w:rsidP="00B96608">
            <w:pPr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شنبه 17 تا پنجشنبه 22 آبان ماه 1399</w:t>
            </w:r>
          </w:p>
        </w:tc>
      </w:tr>
      <w:tr w:rsidR="00B96608" w:rsidTr="00B96608">
        <w:tc>
          <w:tcPr>
            <w:tcW w:w="3080" w:type="dxa"/>
            <w:vAlign w:val="center"/>
          </w:tcPr>
          <w:p w:rsidR="00B96608" w:rsidRDefault="00B96608" w:rsidP="00B96608">
            <w:pPr>
              <w:jc w:val="center"/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ثبت‌نام حضوری</w:t>
            </w:r>
          </w:p>
          <w:p w:rsidR="00B96608" w:rsidRDefault="00B96608" w:rsidP="00B96608">
            <w:pPr>
              <w:jc w:val="center"/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( تحویل فیزیکی مدارک)</w:t>
            </w:r>
          </w:p>
        </w:tc>
        <w:tc>
          <w:tcPr>
            <w:tcW w:w="5253" w:type="dxa"/>
            <w:vAlign w:val="center"/>
          </w:tcPr>
          <w:p w:rsidR="00B96608" w:rsidRDefault="00B96608" w:rsidP="00B96608">
            <w:pPr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بر اساس اطلاعیه‌ای که متعاقبا در سایت  پردیس علامه امینی اطلاع رسانی خواهد شد.</w:t>
            </w:r>
          </w:p>
        </w:tc>
      </w:tr>
      <w:tr w:rsidR="00B96608" w:rsidTr="00B96608">
        <w:tc>
          <w:tcPr>
            <w:tcW w:w="3080" w:type="dxa"/>
            <w:vAlign w:val="center"/>
          </w:tcPr>
          <w:p w:rsidR="00B96608" w:rsidRDefault="00B96608" w:rsidP="00B96608">
            <w:pPr>
              <w:jc w:val="center"/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انتخاب واحد</w:t>
            </w:r>
          </w:p>
        </w:tc>
        <w:tc>
          <w:tcPr>
            <w:tcW w:w="5253" w:type="dxa"/>
            <w:vAlign w:val="center"/>
          </w:tcPr>
          <w:p w:rsidR="00B96608" w:rsidRDefault="00B96608" w:rsidP="00B96608">
            <w:pPr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11 بهمن 1399</w:t>
            </w:r>
          </w:p>
        </w:tc>
      </w:tr>
      <w:tr w:rsidR="00B96608" w:rsidTr="00B96608">
        <w:trPr>
          <w:trHeight w:val="638"/>
        </w:trPr>
        <w:tc>
          <w:tcPr>
            <w:tcW w:w="3080" w:type="dxa"/>
            <w:vAlign w:val="center"/>
          </w:tcPr>
          <w:p w:rsidR="00B96608" w:rsidRDefault="00B96608" w:rsidP="00B96608">
            <w:pPr>
              <w:jc w:val="center"/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شروع کلاس</w:t>
            </w:r>
          </w:p>
        </w:tc>
        <w:tc>
          <w:tcPr>
            <w:tcW w:w="5253" w:type="dxa"/>
            <w:vAlign w:val="center"/>
          </w:tcPr>
          <w:p w:rsidR="00B96608" w:rsidRDefault="00B96608" w:rsidP="00B96608">
            <w:pPr>
              <w:rPr>
                <w:rFonts w:ascii="Arial" w:hAnsi="Arial" w:cs="B Nazanin"/>
                <w:sz w:val="30"/>
                <w:szCs w:val="30"/>
                <w:rtl/>
              </w:rPr>
            </w:pPr>
            <w:r>
              <w:rPr>
                <w:rFonts w:ascii="Arial" w:hAnsi="Arial" w:cs="B Nazanin" w:hint="cs"/>
                <w:sz w:val="30"/>
                <w:szCs w:val="30"/>
                <w:rtl/>
              </w:rPr>
              <w:t>نیم‌سال دوم  1400-1399</w:t>
            </w:r>
          </w:p>
        </w:tc>
      </w:tr>
    </w:tbl>
    <w:p w:rsidR="00EF6E5E" w:rsidRDefault="004675E5" w:rsidP="00B96608">
      <w:pPr>
        <w:rPr>
          <w:rFonts w:ascii="Arial" w:hAnsi="Arial" w:cs="B Nazanin"/>
          <w:sz w:val="30"/>
          <w:szCs w:val="30"/>
          <w:rtl/>
        </w:rPr>
      </w:pPr>
      <w:r>
        <w:rPr>
          <w:rFonts w:ascii="Arial" w:hAnsi="Arial" w:cs="B Nazanin" w:hint="cs"/>
          <w:sz w:val="30"/>
          <w:szCs w:val="30"/>
          <w:rtl/>
        </w:rPr>
        <w:t xml:space="preserve">لذا ضرورت دارد این گروه از پذیرفته‌شدگان، با تهیه مدارک </w:t>
      </w:r>
      <w:r w:rsidR="00EF6E5E">
        <w:rPr>
          <w:rFonts w:ascii="Arial" w:hAnsi="Arial" w:cs="B Nazanin" w:hint="cs"/>
          <w:sz w:val="30"/>
          <w:szCs w:val="30"/>
          <w:rtl/>
        </w:rPr>
        <w:t xml:space="preserve">و اطلاعات مورد نیاز، با مراجعه به سامانه آموزش گلستان دانشگاه فرهنگیان </w:t>
      </w:r>
      <w:r w:rsidR="00B96608" w:rsidRPr="00B96608">
        <w:rPr>
          <w:rFonts w:ascii="Arial" w:hAnsi="Arial" w:cs="B Nazanin"/>
          <w:sz w:val="30"/>
          <w:szCs w:val="30"/>
          <w:rtl/>
        </w:rPr>
        <w:t>از طریق مرورگر</w:t>
      </w:r>
      <w:r w:rsidR="00B96608" w:rsidRPr="00B96608">
        <w:rPr>
          <w:rFonts w:ascii="Arial" w:hAnsi="Arial" w:cs="B Nazanin"/>
          <w:sz w:val="30"/>
          <w:szCs w:val="30"/>
        </w:rPr>
        <w:t xml:space="preserve"> Internet Explorer </w:t>
      </w:r>
      <w:r w:rsidR="00B96608" w:rsidRPr="00B96608">
        <w:rPr>
          <w:rFonts w:ascii="Arial" w:hAnsi="Arial" w:cs="B Nazanin"/>
          <w:sz w:val="30"/>
          <w:szCs w:val="30"/>
          <w:rtl/>
        </w:rPr>
        <w:t>و</w:t>
      </w:r>
      <w:r w:rsidR="00B96608" w:rsidRPr="00B96608">
        <w:rPr>
          <w:rFonts w:ascii="Arial" w:hAnsi="Arial" w:cs="B Nazanin"/>
          <w:sz w:val="30"/>
          <w:szCs w:val="30"/>
        </w:rPr>
        <w:t xml:space="preserve"> Chrome</w:t>
      </w:r>
      <w:r w:rsidR="00EF6E5E">
        <w:rPr>
          <w:rFonts w:ascii="Arial" w:hAnsi="Arial" w:cs="B Nazanin" w:hint="cs"/>
          <w:sz w:val="30"/>
          <w:szCs w:val="30"/>
          <w:rtl/>
        </w:rPr>
        <w:t xml:space="preserve">به آدرس </w:t>
      </w:r>
      <w:hyperlink r:id="rId6" w:history="1">
        <w:r w:rsidR="00EF6E5E" w:rsidRPr="00EF6E5E">
          <w:rPr>
            <w:rStyle w:val="Hyperlink"/>
            <w:rFonts w:ascii="Arial" w:hAnsi="Arial" w:cs="B Nazanin"/>
            <w:sz w:val="30"/>
            <w:szCs w:val="30"/>
          </w:rPr>
          <w:t>https://education.cfu.ac.ir</w:t>
        </w:r>
        <w:r w:rsidR="00EF6E5E" w:rsidRPr="00EF6E5E">
          <w:rPr>
            <w:rStyle w:val="Hyperlink"/>
            <w:rFonts w:ascii="Arial" w:hAnsi="Arial" w:cs="B Nazanin"/>
            <w:sz w:val="30"/>
            <w:szCs w:val="30"/>
            <w:rtl/>
          </w:rPr>
          <w:t>/</w:t>
        </w:r>
      </w:hyperlink>
      <w:r w:rsidR="00EF6E5E">
        <w:rPr>
          <w:rFonts w:ascii="Arial" w:hAnsi="Arial" w:cs="B Nazanin" w:hint="cs"/>
          <w:sz w:val="30"/>
          <w:szCs w:val="30"/>
          <w:rtl/>
        </w:rPr>
        <w:t>، نسبت به بارگذاری مدارک و تکمیل اطلاعات اقدام نمایند.</w:t>
      </w:r>
      <w:r w:rsidR="00C65BFA">
        <w:rPr>
          <w:rFonts w:ascii="Arial" w:hAnsi="Arial" w:cs="B Nazanin" w:hint="cs"/>
          <w:sz w:val="30"/>
          <w:szCs w:val="30"/>
          <w:rtl/>
        </w:rPr>
        <w:t xml:space="preserve"> </w:t>
      </w:r>
      <w:r w:rsidR="00EF6E5E">
        <w:rPr>
          <w:rFonts w:ascii="Arial" w:hAnsi="Arial" w:cs="B Nazanin" w:hint="cs"/>
          <w:sz w:val="30"/>
          <w:szCs w:val="30"/>
          <w:rtl/>
        </w:rPr>
        <w:t xml:space="preserve"> لازم به ذکر است زمانبندی مذکور غیرقابل تمدید می‌باشد.</w:t>
      </w:r>
    </w:p>
    <w:p w:rsidR="004675E5" w:rsidRDefault="00EF6E5E" w:rsidP="00C65BFA">
      <w:pPr>
        <w:rPr>
          <w:rFonts w:ascii="Arial" w:hAnsi="Arial" w:cs="B Nazanin"/>
          <w:sz w:val="30"/>
          <w:szCs w:val="30"/>
          <w:rtl/>
        </w:rPr>
      </w:pPr>
      <w:r>
        <w:rPr>
          <w:rFonts w:ascii="Arial" w:hAnsi="Arial" w:cs="B Nazanin" w:hint="cs"/>
          <w:sz w:val="30"/>
          <w:szCs w:val="30"/>
          <w:rtl/>
        </w:rPr>
        <w:t xml:space="preserve">تذکر1 : </w:t>
      </w:r>
      <w:r w:rsidR="00C7123E">
        <w:rPr>
          <w:rFonts w:ascii="Arial" w:hAnsi="Arial" w:cs="B Nazanin" w:hint="cs"/>
          <w:sz w:val="30"/>
          <w:szCs w:val="30"/>
          <w:rtl/>
        </w:rPr>
        <w:t xml:space="preserve"> با توجه به اینکه اطلاعیه مربوط به</w:t>
      </w:r>
      <w:r>
        <w:rPr>
          <w:rFonts w:ascii="Arial" w:hAnsi="Arial" w:cs="B Nazanin" w:hint="cs"/>
          <w:sz w:val="30"/>
          <w:szCs w:val="30"/>
          <w:rtl/>
        </w:rPr>
        <w:t xml:space="preserve"> نحوه انجام ثبت‌</w:t>
      </w:r>
      <w:r w:rsidR="002A7DC0">
        <w:rPr>
          <w:rFonts w:ascii="Arial" w:hAnsi="Arial" w:cs="B Nazanin" w:hint="cs"/>
          <w:sz w:val="30"/>
          <w:szCs w:val="30"/>
          <w:rtl/>
        </w:rPr>
        <w:t xml:space="preserve">نام حضوری، </w:t>
      </w:r>
      <w:r>
        <w:rPr>
          <w:rFonts w:ascii="Arial" w:hAnsi="Arial" w:cs="B Nazanin" w:hint="cs"/>
          <w:sz w:val="30"/>
          <w:szCs w:val="30"/>
          <w:rtl/>
        </w:rPr>
        <w:t>تحویل فیزیکی مدارک</w:t>
      </w:r>
      <w:r w:rsidR="002A7DC0">
        <w:rPr>
          <w:rFonts w:ascii="Arial" w:hAnsi="Arial" w:cs="B Nazanin" w:hint="cs"/>
          <w:sz w:val="30"/>
          <w:szCs w:val="30"/>
          <w:rtl/>
        </w:rPr>
        <w:t xml:space="preserve"> و تشکیل پرونده</w:t>
      </w:r>
      <w:r>
        <w:rPr>
          <w:rFonts w:ascii="Arial" w:hAnsi="Arial" w:cs="B Nazanin" w:hint="cs"/>
          <w:sz w:val="30"/>
          <w:szCs w:val="30"/>
          <w:rtl/>
        </w:rPr>
        <w:t>، متعاقبا</w:t>
      </w:r>
      <w:r w:rsidR="00C7123E">
        <w:rPr>
          <w:rFonts w:ascii="Arial" w:hAnsi="Arial" w:cs="B Nazanin" w:hint="cs"/>
          <w:sz w:val="30"/>
          <w:szCs w:val="30"/>
          <w:rtl/>
        </w:rPr>
        <w:t xml:space="preserve"> منتشر </w:t>
      </w:r>
      <w:r>
        <w:rPr>
          <w:rFonts w:ascii="Arial" w:hAnsi="Arial" w:cs="B Nazanin" w:hint="cs"/>
          <w:sz w:val="30"/>
          <w:szCs w:val="30"/>
          <w:rtl/>
        </w:rPr>
        <w:t>خواهد شد</w:t>
      </w:r>
      <w:r w:rsidR="00C7123E">
        <w:rPr>
          <w:rFonts w:ascii="Arial" w:hAnsi="Arial" w:cs="B Nazanin" w:hint="cs"/>
          <w:sz w:val="30"/>
          <w:szCs w:val="30"/>
          <w:rtl/>
        </w:rPr>
        <w:t>،</w:t>
      </w:r>
      <w:r w:rsidR="009040AC">
        <w:rPr>
          <w:rFonts w:ascii="Arial" w:hAnsi="Arial" w:cs="B Nazanin" w:hint="cs"/>
          <w:sz w:val="30"/>
          <w:szCs w:val="30"/>
          <w:rtl/>
        </w:rPr>
        <w:t xml:space="preserve"> از پذیرفته شدگان محترم خواهشمند است پس از </w:t>
      </w:r>
      <w:r w:rsidR="002728CE">
        <w:rPr>
          <w:rFonts w:ascii="Arial" w:hAnsi="Arial" w:cs="B Nazanin" w:hint="cs"/>
          <w:sz w:val="30"/>
          <w:szCs w:val="30"/>
          <w:rtl/>
        </w:rPr>
        <w:t>تکمیل</w:t>
      </w:r>
      <w:r w:rsidR="009040AC">
        <w:rPr>
          <w:rFonts w:ascii="Arial" w:hAnsi="Arial" w:cs="B Nazanin" w:hint="cs"/>
          <w:sz w:val="30"/>
          <w:szCs w:val="30"/>
          <w:rtl/>
        </w:rPr>
        <w:t xml:space="preserve"> ثبت‌نام غیرحضوری و دریافت کد رهگیری از سامانه گلستان ،</w:t>
      </w:r>
      <w:r w:rsidR="002728CE">
        <w:rPr>
          <w:rFonts w:ascii="Arial" w:hAnsi="Arial" w:cs="B Nazanin" w:hint="cs"/>
          <w:sz w:val="30"/>
          <w:szCs w:val="30"/>
          <w:rtl/>
        </w:rPr>
        <w:t xml:space="preserve"> </w:t>
      </w:r>
      <w:r w:rsidR="009040AC">
        <w:rPr>
          <w:rFonts w:ascii="Arial" w:hAnsi="Arial" w:cs="B Nazanin" w:hint="cs"/>
          <w:sz w:val="30"/>
          <w:szCs w:val="30"/>
          <w:rtl/>
        </w:rPr>
        <w:t xml:space="preserve">از مراجعه حضوری به پردیس </w:t>
      </w:r>
      <w:r w:rsidR="002728CE">
        <w:rPr>
          <w:rFonts w:ascii="Arial" w:hAnsi="Arial" w:cs="B Nazanin" w:hint="cs"/>
          <w:sz w:val="30"/>
          <w:szCs w:val="30"/>
          <w:rtl/>
        </w:rPr>
        <w:t>جدا خودداری نمایند.</w:t>
      </w:r>
    </w:p>
    <w:p w:rsidR="00EF6E5E" w:rsidRDefault="00EF6E5E" w:rsidP="002728CE">
      <w:pPr>
        <w:rPr>
          <w:rFonts w:ascii="Arial" w:hAnsi="Arial" w:cs="B Nazanin"/>
          <w:sz w:val="30"/>
          <w:szCs w:val="30"/>
          <w:rtl/>
        </w:rPr>
      </w:pPr>
      <w:r>
        <w:rPr>
          <w:rFonts w:ascii="Arial" w:hAnsi="Arial" w:cs="B Nazanin" w:hint="cs"/>
          <w:sz w:val="30"/>
          <w:szCs w:val="30"/>
          <w:rtl/>
        </w:rPr>
        <w:t>تذکر2 :  پذیرفته‌شدگان فاقد شرایط</w:t>
      </w:r>
      <w:r w:rsidR="00860FA1">
        <w:rPr>
          <w:rFonts w:ascii="Arial" w:hAnsi="Arial" w:cs="B Nazanin" w:hint="cs"/>
          <w:sz w:val="30"/>
          <w:szCs w:val="30"/>
          <w:rtl/>
        </w:rPr>
        <w:t xml:space="preserve"> و ضوابط اختصاصی دانشگاه فرهنگیان،</w:t>
      </w:r>
      <w:r>
        <w:rPr>
          <w:rFonts w:ascii="Arial" w:hAnsi="Arial" w:cs="B Nazanin" w:hint="cs"/>
          <w:sz w:val="30"/>
          <w:szCs w:val="30"/>
          <w:rtl/>
        </w:rPr>
        <w:t xml:space="preserve"> مندرج در اطلاعیه سازمان سنجش به شرح فایل پیوست، مجاز به ثبت‌نام </w:t>
      </w:r>
      <w:r w:rsidR="009040AC">
        <w:rPr>
          <w:rFonts w:ascii="Arial" w:hAnsi="Arial" w:cs="B Nazanin" w:hint="cs"/>
          <w:sz w:val="30"/>
          <w:szCs w:val="30"/>
          <w:rtl/>
        </w:rPr>
        <w:t>نمی‌باشند</w:t>
      </w:r>
      <w:r w:rsidR="002728CE">
        <w:rPr>
          <w:rFonts w:ascii="Arial" w:hAnsi="Arial" w:cs="B Nazanin" w:hint="cs"/>
          <w:sz w:val="30"/>
          <w:szCs w:val="30"/>
          <w:rtl/>
        </w:rPr>
        <w:t xml:space="preserve"> و از ثبت‌نام و ادامه تحصیل ایشان جلوگیری به عمل خواهد آمد.</w:t>
      </w:r>
    </w:p>
    <w:p w:rsidR="002728CE" w:rsidRDefault="002728CE" w:rsidP="002728CE">
      <w:pPr>
        <w:rPr>
          <w:rFonts w:ascii="Arial" w:hAnsi="Arial" w:cs="B Nazanin"/>
          <w:sz w:val="30"/>
          <w:szCs w:val="30"/>
          <w:rtl/>
        </w:rPr>
      </w:pPr>
      <w:r>
        <w:rPr>
          <w:rFonts w:ascii="Arial" w:hAnsi="Arial" w:cs="B Nazanin" w:hint="cs"/>
          <w:sz w:val="30"/>
          <w:szCs w:val="30"/>
          <w:rtl/>
        </w:rPr>
        <w:t xml:space="preserve">مدارک مورد نیاز جهت انجام ثبت نام غیر حضوری </w:t>
      </w:r>
    </w:p>
    <w:p w:rsidR="002728CE" w:rsidRDefault="002728CE" w:rsidP="002728CE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>
        <w:rPr>
          <w:rFonts w:ascii="Arial" w:hAnsi="Arial" w:cs="B Nazanin" w:hint="cs"/>
          <w:sz w:val="30"/>
          <w:szCs w:val="30"/>
          <w:rtl/>
        </w:rPr>
        <w:t>حکم کارگزینی مبنی بر استخدام رسمی یا پیمانی</w:t>
      </w:r>
    </w:p>
    <w:p w:rsidR="006027CA" w:rsidRDefault="006027CA" w:rsidP="002728CE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>
        <w:rPr>
          <w:rFonts w:ascii="Arial" w:hAnsi="Arial" w:cs="B Nazanin" w:hint="cs"/>
          <w:sz w:val="30"/>
          <w:szCs w:val="30"/>
          <w:rtl/>
        </w:rPr>
        <w:t xml:space="preserve">کارت ملی و شناسنامه </w:t>
      </w:r>
    </w:p>
    <w:p w:rsidR="006027CA" w:rsidRDefault="006027CA" w:rsidP="001870EE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 w:rsidRPr="006027CA">
        <w:rPr>
          <w:rFonts w:ascii="Arial" w:hAnsi="Arial" w:cs="B Nazanin" w:hint="cs"/>
          <w:sz w:val="30"/>
          <w:szCs w:val="30"/>
          <w:rtl/>
        </w:rPr>
        <w:lastRenderedPageBreak/>
        <w:t>عكس</w:t>
      </w:r>
      <w:r w:rsidRPr="006027CA">
        <w:rPr>
          <w:rFonts w:ascii="Arial" w:hAnsi="Arial" w:cs="B Nazanin"/>
          <w:sz w:val="30"/>
          <w:szCs w:val="30"/>
          <w:rtl/>
        </w:rPr>
        <w:t xml:space="preserve"> </w:t>
      </w:r>
      <w:r w:rsidRPr="006027CA">
        <w:rPr>
          <w:rFonts w:ascii="Arial" w:hAnsi="Arial" w:cs="B Nazanin" w:hint="cs"/>
          <w:sz w:val="30"/>
          <w:szCs w:val="30"/>
          <w:rtl/>
        </w:rPr>
        <w:t>تمام</w:t>
      </w:r>
      <w:r w:rsidRPr="006027CA">
        <w:rPr>
          <w:rFonts w:ascii="Arial" w:hAnsi="Arial" w:cs="B Nazanin"/>
          <w:sz w:val="30"/>
          <w:szCs w:val="30"/>
          <w:rtl/>
        </w:rPr>
        <w:t xml:space="preserve"> </w:t>
      </w:r>
      <w:r w:rsidRPr="006027CA">
        <w:rPr>
          <w:rFonts w:ascii="Arial" w:hAnsi="Arial" w:cs="B Nazanin" w:hint="cs"/>
          <w:sz w:val="30"/>
          <w:szCs w:val="30"/>
          <w:rtl/>
        </w:rPr>
        <w:t>رخ</w:t>
      </w:r>
      <w:r w:rsidRPr="006027CA">
        <w:rPr>
          <w:rFonts w:ascii="Arial" w:hAnsi="Arial" w:cs="B Nazanin"/>
          <w:sz w:val="30"/>
          <w:szCs w:val="30"/>
          <w:rtl/>
        </w:rPr>
        <w:t xml:space="preserve">  </w:t>
      </w:r>
      <w:r w:rsidR="001870EE">
        <w:rPr>
          <w:rFonts w:ascii="Arial" w:hAnsi="Arial" w:cs="B Nazanin" w:hint="cs"/>
          <w:sz w:val="30"/>
          <w:szCs w:val="30"/>
          <w:rtl/>
        </w:rPr>
        <w:t>4</w:t>
      </w:r>
      <w:r w:rsidRPr="006027CA">
        <w:rPr>
          <w:rFonts w:ascii="Arial" w:hAnsi="Arial" w:cs="B Nazanin"/>
          <w:sz w:val="30"/>
          <w:szCs w:val="30"/>
          <w:rtl/>
        </w:rPr>
        <w:t>×</w:t>
      </w:r>
      <w:r w:rsidR="001870EE">
        <w:rPr>
          <w:rFonts w:ascii="Arial" w:hAnsi="Arial" w:cs="B Nazanin" w:hint="cs"/>
          <w:sz w:val="30"/>
          <w:szCs w:val="30"/>
          <w:rtl/>
        </w:rPr>
        <w:t xml:space="preserve">3 </w:t>
      </w:r>
      <w:r w:rsidRPr="006027CA">
        <w:rPr>
          <w:rFonts w:ascii="Arial" w:hAnsi="Arial" w:cs="B Nazanin" w:hint="cs"/>
          <w:sz w:val="30"/>
          <w:szCs w:val="30"/>
          <w:rtl/>
        </w:rPr>
        <w:t>تهیه</w:t>
      </w:r>
      <w:r w:rsidRPr="006027CA">
        <w:rPr>
          <w:rFonts w:ascii="Arial" w:hAnsi="Arial" w:cs="B Nazanin"/>
          <w:sz w:val="30"/>
          <w:szCs w:val="30"/>
          <w:rtl/>
        </w:rPr>
        <w:t xml:space="preserve"> </w:t>
      </w:r>
      <w:r w:rsidRPr="006027CA">
        <w:rPr>
          <w:rFonts w:ascii="Arial" w:hAnsi="Arial" w:cs="B Nazanin" w:hint="cs"/>
          <w:sz w:val="30"/>
          <w:szCs w:val="30"/>
          <w:rtl/>
        </w:rPr>
        <w:t>شده</w:t>
      </w:r>
      <w:r w:rsidRPr="006027CA">
        <w:rPr>
          <w:rFonts w:ascii="Arial" w:hAnsi="Arial" w:cs="B Nazanin"/>
          <w:sz w:val="30"/>
          <w:szCs w:val="30"/>
          <w:rtl/>
        </w:rPr>
        <w:t xml:space="preserve"> </w:t>
      </w:r>
      <w:r w:rsidRPr="006027CA">
        <w:rPr>
          <w:rFonts w:ascii="Arial" w:hAnsi="Arial" w:cs="B Nazanin" w:hint="cs"/>
          <w:sz w:val="30"/>
          <w:szCs w:val="30"/>
          <w:rtl/>
        </w:rPr>
        <w:t>در</w:t>
      </w:r>
      <w:r w:rsidRPr="006027CA">
        <w:rPr>
          <w:rFonts w:ascii="Arial" w:hAnsi="Arial" w:cs="B Nazanin"/>
          <w:sz w:val="30"/>
          <w:szCs w:val="30"/>
          <w:rtl/>
        </w:rPr>
        <w:t xml:space="preserve"> </w:t>
      </w:r>
      <w:r w:rsidRPr="006027CA">
        <w:rPr>
          <w:rFonts w:ascii="Arial" w:hAnsi="Arial" w:cs="B Nazanin" w:hint="cs"/>
          <w:sz w:val="30"/>
          <w:szCs w:val="30"/>
          <w:rtl/>
        </w:rPr>
        <w:t>سال</w:t>
      </w:r>
      <w:r w:rsidRPr="006027CA">
        <w:rPr>
          <w:rFonts w:ascii="Arial" w:hAnsi="Arial" w:cs="B Nazanin"/>
          <w:sz w:val="30"/>
          <w:szCs w:val="30"/>
          <w:rtl/>
        </w:rPr>
        <w:t xml:space="preserve"> </w:t>
      </w:r>
      <w:r w:rsidRPr="006027CA">
        <w:rPr>
          <w:rFonts w:ascii="Arial" w:hAnsi="Arial" w:cs="B Nazanin" w:hint="cs"/>
          <w:sz w:val="30"/>
          <w:szCs w:val="30"/>
          <w:rtl/>
        </w:rPr>
        <w:t>جاري</w:t>
      </w:r>
      <w:r w:rsidRPr="006027CA">
        <w:rPr>
          <w:rFonts w:ascii="Arial" w:hAnsi="Arial" w:cs="B Nazanin"/>
          <w:sz w:val="30"/>
          <w:szCs w:val="30"/>
          <w:rtl/>
        </w:rPr>
        <w:t xml:space="preserve"> </w:t>
      </w:r>
    </w:p>
    <w:p w:rsidR="002728CE" w:rsidRDefault="002728CE" w:rsidP="002728CE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>
        <w:rPr>
          <w:rFonts w:ascii="Arial" w:hAnsi="Arial" w:cs="B Nazanin" w:hint="cs"/>
          <w:sz w:val="30"/>
          <w:szCs w:val="30"/>
          <w:rtl/>
        </w:rPr>
        <w:t>فرم 502 کارگزینی</w:t>
      </w:r>
    </w:p>
    <w:p w:rsidR="00C65BFA" w:rsidRPr="00C65BFA" w:rsidRDefault="00C65BFA" w:rsidP="00C65BFA">
      <w:pPr>
        <w:pStyle w:val="ListParagraph"/>
        <w:numPr>
          <w:ilvl w:val="0"/>
          <w:numId w:val="3"/>
        </w:numPr>
        <w:rPr>
          <w:rFonts w:ascii="Arial" w:hAnsi="Arial" w:cs="B Nazanin"/>
          <w:sz w:val="30"/>
          <w:szCs w:val="30"/>
          <w:rtl/>
        </w:rPr>
      </w:pPr>
      <w:r w:rsidRPr="00C65BFA">
        <w:rPr>
          <w:rFonts w:ascii="Arial" w:hAnsi="Arial" w:cs="B Nazanin" w:hint="cs"/>
          <w:sz w:val="30"/>
          <w:szCs w:val="30"/>
          <w:rtl/>
        </w:rPr>
        <w:t>داشتن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حداقل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سه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سال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سابقه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خدمت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اداری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یا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آموزشی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در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آموزش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و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پرورش</w:t>
      </w:r>
    </w:p>
    <w:p w:rsidR="00C65BFA" w:rsidRPr="00C65BFA" w:rsidRDefault="00C65BFA" w:rsidP="00C65BFA">
      <w:pPr>
        <w:pStyle w:val="ListParagraph"/>
        <w:numPr>
          <w:ilvl w:val="0"/>
          <w:numId w:val="3"/>
        </w:numPr>
        <w:rPr>
          <w:rFonts w:ascii="Arial" w:hAnsi="Arial" w:cs="B Nazanin"/>
          <w:sz w:val="30"/>
          <w:szCs w:val="30"/>
          <w:rtl/>
        </w:rPr>
      </w:pPr>
      <w:r w:rsidRPr="00C65BFA">
        <w:rPr>
          <w:rFonts w:ascii="Arial" w:hAnsi="Arial" w:cs="B Nazanin" w:hint="cs"/>
          <w:sz w:val="30"/>
          <w:szCs w:val="30"/>
          <w:rtl/>
        </w:rPr>
        <w:t>داشتن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حداکثر</w:t>
      </w:r>
      <w:r w:rsidRPr="00C65BFA">
        <w:rPr>
          <w:rFonts w:ascii="Arial" w:hAnsi="Arial" w:cs="B Nazanin"/>
          <w:sz w:val="30"/>
          <w:szCs w:val="30"/>
          <w:rtl/>
        </w:rPr>
        <w:t xml:space="preserve"> 27 </w:t>
      </w:r>
      <w:r w:rsidRPr="00C65BFA">
        <w:rPr>
          <w:rFonts w:ascii="Arial" w:hAnsi="Arial" w:cs="B Nazanin" w:hint="cs"/>
          <w:sz w:val="30"/>
          <w:szCs w:val="30"/>
          <w:rtl/>
        </w:rPr>
        <w:t>سال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سابقه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خدمت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تا</w:t>
      </w:r>
      <w:r w:rsidRPr="00C65BFA">
        <w:rPr>
          <w:rFonts w:ascii="Arial" w:hAnsi="Arial" w:cs="B Nazanin"/>
          <w:sz w:val="30"/>
          <w:szCs w:val="30"/>
          <w:rtl/>
        </w:rPr>
        <w:t xml:space="preserve"> </w:t>
      </w:r>
      <w:r w:rsidRPr="00C65BFA">
        <w:rPr>
          <w:rFonts w:ascii="Arial" w:hAnsi="Arial" w:cs="B Nazanin" w:hint="cs"/>
          <w:sz w:val="30"/>
          <w:szCs w:val="30"/>
          <w:rtl/>
        </w:rPr>
        <w:t>تاریخ</w:t>
      </w:r>
      <w:r w:rsidRPr="00C65BFA">
        <w:rPr>
          <w:rFonts w:ascii="Arial" w:hAnsi="Arial" w:cs="B Nazanin"/>
          <w:sz w:val="30"/>
          <w:szCs w:val="30"/>
          <w:rtl/>
        </w:rPr>
        <w:t xml:space="preserve"> 31/07/1399 </w:t>
      </w:r>
    </w:p>
    <w:p w:rsidR="002728CE" w:rsidRDefault="002728CE" w:rsidP="002728CE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>
        <w:rPr>
          <w:rFonts w:ascii="Arial" w:hAnsi="Arial" w:cs="B Nazanin" w:hint="cs"/>
          <w:sz w:val="30"/>
          <w:szCs w:val="30"/>
          <w:rtl/>
        </w:rPr>
        <w:t>فرم موافقت با ادامه تحصیل کارکنان</w:t>
      </w:r>
    </w:p>
    <w:p w:rsidR="00860FA1" w:rsidRDefault="00860FA1" w:rsidP="00E30A2D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>
        <w:rPr>
          <w:rFonts w:ascii="Arial" w:hAnsi="Arial" w:cs="B Nazanin" w:hint="cs"/>
          <w:sz w:val="30"/>
          <w:szCs w:val="30"/>
          <w:rtl/>
        </w:rPr>
        <w:t xml:space="preserve">تعهد مجدد برای پذیرفته‌شدگان مشمول </w:t>
      </w:r>
      <w:r w:rsidR="00E30A2D">
        <w:rPr>
          <w:rFonts w:ascii="Arial" w:hAnsi="Arial" w:cs="B Nazanin" w:hint="cs"/>
          <w:sz w:val="30"/>
          <w:szCs w:val="30"/>
          <w:rtl/>
        </w:rPr>
        <w:t xml:space="preserve">تبصره </w:t>
      </w:r>
      <w:r>
        <w:rPr>
          <w:rFonts w:ascii="Arial" w:hAnsi="Arial" w:cs="B Nazanin" w:hint="cs"/>
          <w:sz w:val="30"/>
          <w:szCs w:val="30"/>
          <w:rtl/>
        </w:rPr>
        <w:t>(1)</w:t>
      </w:r>
      <w:r w:rsidR="00E30A2D">
        <w:rPr>
          <w:rFonts w:ascii="Arial" w:hAnsi="Arial" w:cs="B Nazanin" w:hint="cs"/>
          <w:sz w:val="30"/>
          <w:szCs w:val="30"/>
          <w:rtl/>
        </w:rPr>
        <w:t xml:space="preserve"> بند</w:t>
      </w:r>
      <w:r w:rsidR="007B1A95">
        <w:rPr>
          <w:rFonts w:ascii="Arial" w:hAnsi="Arial" w:cs="B Nazanin" w:hint="cs"/>
          <w:sz w:val="30"/>
          <w:szCs w:val="30"/>
          <w:rtl/>
        </w:rPr>
        <w:t xml:space="preserve"> 14 شرایط و ضوابط اختصاصی مندرج در فایل </w:t>
      </w:r>
      <w:r>
        <w:rPr>
          <w:rFonts w:ascii="Arial" w:hAnsi="Arial" w:cs="B Nazanin" w:hint="cs"/>
          <w:sz w:val="30"/>
          <w:szCs w:val="30"/>
          <w:rtl/>
        </w:rPr>
        <w:t>پیوست</w:t>
      </w:r>
      <w:r w:rsidR="007B1A95">
        <w:rPr>
          <w:rFonts w:ascii="Arial" w:hAnsi="Arial" w:cs="B Nazanin" w:hint="cs"/>
          <w:sz w:val="30"/>
          <w:szCs w:val="30"/>
          <w:rtl/>
        </w:rPr>
        <w:t>.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</w:p>
    <w:p w:rsidR="007B1A95" w:rsidRDefault="005608AF" w:rsidP="00E30A2D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 w:rsidRPr="007B1A95">
        <w:rPr>
          <w:rFonts w:ascii="Arial" w:hAnsi="Arial" w:cs="B Nazanin" w:hint="cs"/>
          <w:sz w:val="30"/>
          <w:szCs w:val="30"/>
          <w:rtl/>
        </w:rPr>
        <w:t xml:space="preserve">تعهد آموزش رایگان </w:t>
      </w:r>
      <w:r w:rsidR="00C7123E">
        <w:rPr>
          <w:rFonts w:ascii="Arial" w:hAnsi="Arial" w:cs="B Nazanin" w:hint="cs"/>
          <w:sz w:val="30"/>
          <w:szCs w:val="30"/>
          <w:rtl/>
        </w:rPr>
        <w:t xml:space="preserve">(مطابق فرم فایل پیوستی) </w:t>
      </w:r>
      <w:r w:rsidRPr="007B1A95">
        <w:rPr>
          <w:rFonts w:ascii="Arial" w:hAnsi="Arial" w:cs="B Nazanin" w:hint="cs"/>
          <w:sz w:val="30"/>
          <w:szCs w:val="30"/>
          <w:rtl/>
        </w:rPr>
        <w:t xml:space="preserve">برای پذیرفته‌شدگان مشمول </w:t>
      </w:r>
      <w:r w:rsidR="00E30A2D">
        <w:rPr>
          <w:rFonts w:ascii="Arial" w:hAnsi="Arial" w:cs="B Nazanin" w:hint="cs"/>
          <w:sz w:val="30"/>
          <w:szCs w:val="30"/>
          <w:rtl/>
        </w:rPr>
        <w:t>تبصره (2) بند 14</w:t>
      </w:r>
      <w:r w:rsidRPr="007B1A95">
        <w:rPr>
          <w:rFonts w:ascii="Arial" w:hAnsi="Arial" w:cs="B Nazanin" w:hint="cs"/>
          <w:sz w:val="30"/>
          <w:szCs w:val="30"/>
          <w:rtl/>
        </w:rPr>
        <w:t xml:space="preserve"> شرایط و ضوابط اختصاصی </w:t>
      </w:r>
      <w:r w:rsidR="007B1A95" w:rsidRPr="007B1A95">
        <w:rPr>
          <w:rFonts w:ascii="Arial" w:hAnsi="Arial" w:cs="B Nazanin" w:hint="cs"/>
          <w:sz w:val="30"/>
          <w:szCs w:val="30"/>
          <w:rtl/>
        </w:rPr>
        <w:t>مندرج</w:t>
      </w:r>
      <w:r w:rsidR="007B1A95" w:rsidRPr="007B1A95">
        <w:rPr>
          <w:rFonts w:ascii="Arial" w:hAnsi="Arial" w:cs="B Nazanin"/>
          <w:sz w:val="30"/>
          <w:szCs w:val="30"/>
          <w:rtl/>
        </w:rPr>
        <w:t xml:space="preserve"> </w:t>
      </w:r>
      <w:r w:rsidR="007B1A95" w:rsidRPr="007B1A95">
        <w:rPr>
          <w:rFonts w:ascii="Arial" w:hAnsi="Arial" w:cs="B Nazanin" w:hint="cs"/>
          <w:sz w:val="30"/>
          <w:szCs w:val="30"/>
          <w:rtl/>
        </w:rPr>
        <w:t>در</w:t>
      </w:r>
      <w:r w:rsidR="007B1A95" w:rsidRPr="007B1A95">
        <w:rPr>
          <w:rFonts w:ascii="Arial" w:hAnsi="Arial" w:cs="B Nazanin"/>
          <w:sz w:val="30"/>
          <w:szCs w:val="30"/>
          <w:rtl/>
        </w:rPr>
        <w:t xml:space="preserve"> </w:t>
      </w:r>
      <w:r w:rsidR="007B1A95" w:rsidRPr="007B1A95">
        <w:rPr>
          <w:rFonts w:ascii="Arial" w:hAnsi="Arial" w:cs="B Nazanin" w:hint="cs"/>
          <w:sz w:val="30"/>
          <w:szCs w:val="30"/>
          <w:rtl/>
        </w:rPr>
        <w:t>فایل</w:t>
      </w:r>
      <w:r w:rsidR="007B1A95" w:rsidRPr="007B1A95">
        <w:rPr>
          <w:rFonts w:ascii="Arial" w:hAnsi="Arial" w:cs="B Nazanin"/>
          <w:sz w:val="30"/>
          <w:szCs w:val="30"/>
          <w:rtl/>
        </w:rPr>
        <w:t xml:space="preserve"> </w:t>
      </w:r>
      <w:r w:rsidR="007B1A95" w:rsidRPr="007B1A95">
        <w:rPr>
          <w:rFonts w:ascii="Arial" w:hAnsi="Arial" w:cs="B Nazanin" w:hint="cs"/>
          <w:sz w:val="30"/>
          <w:szCs w:val="30"/>
          <w:rtl/>
        </w:rPr>
        <w:t>پیوست</w:t>
      </w:r>
      <w:r w:rsidR="007B1A95" w:rsidRPr="007B1A95">
        <w:rPr>
          <w:rFonts w:ascii="Arial" w:hAnsi="Arial" w:cs="B Nazanin"/>
          <w:sz w:val="30"/>
          <w:szCs w:val="30"/>
          <w:rtl/>
        </w:rPr>
        <w:t xml:space="preserve">. </w:t>
      </w:r>
    </w:p>
    <w:p w:rsidR="00A47B49" w:rsidRPr="00A47B49" w:rsidRDefault="00E30A2D" w:rsidP="00A47B49">
      <w:pPr>
        <w:pStyle w:val="ListParagraph"/>
        <w:numPr>
          <w:ilvl w:val="0"/>
          <w:numId w:val="1"/>
        </w:numPr>
        <w:rPr>
          <w:rFonts w:ascii="Arial" w:hAnsi="Arial" w:cs="B Nazanin"/>
          <w:sz w:val="30"/>
          <w:szCs w:val="30"/>
        </w:rPr>
      </w:pPr>
      <w:r w:rsidRPr="00E30A2D">
        <w:rPr>
          <w:rFonts w:ascii="Arial" w:hAnsi="Arial" w:cs="B Nazanin"/>
          <w:sz w:val="30"/>
          <w:szCs w:val="30"/>
          <w:rtl/>
        </w:rPr>
        <w:t>مدرك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كارشناسي</w:t>
      </w:r>
      <w:r>
        <w:rPr>
          <w:rFonts w:ascii="Arial" w:hAnsi="Arial" w:cs="B Nazanin" w:hint="cs"/>
          <w:sz w:val="30"/>
          <w:szCs w:val="30"/>
          <w:rtl/>
        </w:rPr>
        <w:t>(</w:t>
      </w:r>
      <w:r w:rsidRPr="00E30A2D">
        <w:rPr>
          <w:rFonts w:ascii="Arial" w:hAnsi="Arial" w:cs="B Nazanin"/>
          <w:sz w:val="30"/>
          <w:szCs w:val="30"/>
          <w:rtl/>
        </w:rPr>
        <w:t>لیسان</w:t>
      </w:r>
      <w:r>
        <w:rPr>
          <w:rFonts w:ascii="Arial" w:hAnsi="Arial" w:cs="B Nazanin" w:hint="cs"/>
          <w:sz w:val="30"/>
          <w:szCs w:val="30"/>
          <w:rtl/>
        </w:rPr>
        <w:t xml:space="preserve">س) </w:t>
      </w:r>
      <w:r w:rsidRPr="00E30A2D">
        <w:rPr>
          <w:rFonts w:ascii="Arial" w:hAnsi="Arial" w:cs="B Nazanin"/>
          <w:sz w:val="30"/>
          <w:szCs w:val="30"/>
          <w:rtl/>
        </w:rPr>
        <w:t>مورد تايید وزارت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علوم، تحقیقات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و فناوري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يا وزارت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بهداشت، درمان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و آموزش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پزشك</w:t>
      </w:r>
      <w:r>
        <w:rPr>
          <w:rFonts w:ascii="Arial" w:hAnsi="Arial" w:cs="B Nazanin" w:hint="cs"/>
          <w:sz w:val="30"/>
          <w:szCs w:val="30"/>
          <w:rtl/>
        </w:rPr>
        <w:t xml:space="preserve">ی </w:t>
      </w:r>
      <w:r w:rsidRPr="00E30A2D">
        <w:rPr>
          <w:rFonts w:ascii="Arial" w:hAnsi="Arial" w:cs="B Nazanin"/>
          <w:sz w:val="30"/>
          <w:szCs w:val="30"/>
          <w:rtl/>
        </w:rPr>
        <w:t>و يا شوراي عالي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انقلاب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فرهنگي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كه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در آن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معدل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دوره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كارشناسي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قید شده</w:t>
      </w:r>
      <w:r>
        <w:rPr>
          <w:rFonts w:ascii="Arial" w:hAnsi="Arial" w:cs="B Nazanin" w:hint="cs"/>
          <w:sz w:val="30"/>
          <w:szCs w:val="30"/>
          <w:rtl/>
        </w:rPr>
        <w:t xml:space="preserve"> </w:t>
      </w:r>
      <w:r w:rsidRPr="00E30A2D">
        <w:rPr>
          <w:rFonts w:ascii="Arial" w:hAnsi="Arial" w:cs="B Nazanin"/>
          <w:sz w:val="30"/>
          <w:szCs w:val="30"/>
          <w:rtl/>
        </w:rPr>
        <w:t>باشد</w:t>
      </w:r>
      <w:r w:rsidRPr="00E30A2D">
        <w:rPr>
          <w:rFonts w:ascii="Arial" w:hAnsi="Arial" w:cs="B Nazanin"/>
          <w:sz w:val="30"/>
          <w:szCs w:val="30"/>
        </w:rPr>
        <w:t>.</w:t>
      </w:r>
      <w:r w:rsidRPr="00E30A2D">
        <w:rPr>
          <w:rFonts w:ascii="Arial" w:hAnsi="Arial" w:cs="Arial"/>
          <w:sz w:val="23"/>
          <w:szCs w:val="23"/>
          <w:rtl/>
        </w:rPr>
        <w:t xml:space="preserve"> </w:t>
      </w:r>
    </w:p>
    <w:p w:rsidR="00A47B49" w:rsidRDefault="00E30A2D" w:rsidP="00A47B49">
      <w:pPr>
        <w:pStyle w:val="ListParagraph"/>
        <w:numPr>
          <w:ilvl w:val="0"/>
          <w:numId w:val="2"/>
        </w:numPr>
        <w:rPr>
          <w:rFonts w:ascii="Arial" w:hAnsi="Arial" w:cs="B Nazanin"/>
          <w:sz w:val="30"/>
          <w:szCs w:val="30"/>
        </w:rPr>
      </w:pPr>
      <w:r w:rsidRPr="00A47B49">
        <w:rPr>
          <w:rFonts w:ascii="Arial" w:hAnsi="Arial" w:cs="B Nazanin" w:hint="cs"/>
          <w:sz w:val="30"/>
          <w:szCs w:val="30"/>
          <w:rtl/>
        </w:rPr>
        <w:t>پ</w:t>
      </w:r>
      <w:r w:rsidRPr="00A47B49">
        <w:rPr>
          <w:rFonts w:ascii="Arial" w:hAnsi="Arial" w:cs="B Nazanin"/>
          <w:sz w:val="30"/>
          <w:szCs w:val="30"/>
          <w:rtl/>
        </w:rPr>
        <w:t>ذيرفته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شدگاني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كه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به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دلايلي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قادر به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ارائه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مدرك</w:t>
      </w:r>
      <w:r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كارشناسي نمي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باشند،لازم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است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گواهي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تاييد شده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توسط دانشگاه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يا موسسه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آموزش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عالي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محل اخذ كارشناسي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 xml:space="preserve">با محتوي فرم 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پیوست </w:t>
      </w:r>
      <w:r w:rsidRPr="00A47B49">
        <w:rPr>
          <w:rFonts w:ascii="Arial" w:hAnsi="Arial" w:cs="B Nazanin"/>
          <w:sz w:val="30"/>
          <w:szCs w:val="30"/>
          <w:rtl/>
        </w:rPr>
        <w:t>اين اطلاعیه (اين فرم از دانشگاههاي محل قبولي قابل دريافت است) را ارائه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 </w:t>
      </w:r>
      <w:r w:rsidRPr="00A47B49">
        <w:rPr>
          <w:rFonts w:ascii="Arial" w:hAnsi="Arial" w:cs="B Nazanin"/>
          <w:sz w:val="30"/>
          <w:szCs w:val="30"/>
          <w:rtl/>
        </w:rPr>
        <w:t>نمايند</w:t>
      </w:r>
      <w:r w:rsidR="00A47B49" w:rsidRPr="00A47B49">
        <w:rPr>
          <w:rFonts w:ascii="Arial" w:hAnsi="Arial" w:cs="B Nazanin" w:hint="cs"/>
          <w:sz w:val="30"/>
          <w:szCs w:val="30"/>
          <w:rtl/>
        </w:rPr>
        <w:t>.</w:t>
      </w:r>
    </w:p>
    <w:p w:rsidR="009040AC" w:rsidRPr="001870EE" w:rsidRDefault="00E30A2D" w:rsidP="001870EE">
      <w:pPr>
        <w:pStyle w:val="ListParagraph"/>
        <w:numPr>
          <w:ilvl w:val="0"/>
          <w:numId w:val="2"/>
        </w:numPr>
        <w:rPr>
          <w:rFonts w:ascii="Arial" w:hAnsi="Arial" w:cs="B Nazanin"/>
          <w:sz w:val="30"/>
          <w:szCs w:val="30"/>
          <w:rtl/>
        </w:rPr>
      </w:pPr>
      <w:r w:rsidRPr="00A47B49">
        <w:rPr>
          <w:rFonts w:ascii="Arial" w:hAnsi="Arial" w:cs="B Nazanin" w:hint="cs"/>
          <w:sz w:val="30"/>
          <w:szCs w:val="30"/>
          <w:rtl/>
        </w:rPr>
        <w:t xml:space="preserve">فارغ‌التحصیلان مقطع کارشناسی دانشگاه فرهنگیان که بدلیل تعهد خدمتی، قادر به ارائه </w:t>
      </w:r>
      <w:r w:rsidR="00A47B49" w:rsidRPr="00A47B49">
        <w:rPr>
          <w:rFonts w:ascii="Arial" w:hAnsi="Arial" w:cs="B Nazanin" w:hint="cs"/>
          <w:sz w:val="30"/>
          <w:szCs w:val="30"/>
          <w:rtl/>
        </w:rPr>
        <w:t xml:space="preserve">مدرک کارشناسی یا </w:t>
      </w:r>
      <w:r w:rsidR="00A47B49">
        <w:rPr>
          <w:rFonts w:ascii="Arial" w:hAnsi="Arial" w:cs="B Nazanin" w:hint="cs"/>
          <w:sz w:val="30"/>
          <w:szCs w:val="30"/>
          <w:rtl/>
        </w:rPr>
        <w:t xml:space="preserve">این </w:t>
      </w:r>
      <w:r w:rsidR="00A47B49" w:rsidRPr="00A47B49">
        <w:rPr>
          <w:rFonts w:ascii="Arial" w:hAnsi="Arial" w:cs="B Nazanin" w:hint="cs"/>
          <w:b/>
          <w:bCs/>
          <w:sz w:val="30"/>
          <w:szCs w:val="30"/>
          <w:rtl/>
        </w:rPr>
        <w:t>فرم</w:t>
      </w:r>
      <w:r w:rsidR="00A47B49" w:rsidRPr="00A47B49">
        <w:rPr>
          <w:rFonts w:ascii="Arial" w:hAnsi="Arial" w:cs="B Nazanin"/>
          <w:b/>
          <w:bCs/>
          <w:sz w:val="30"/>
          <w:szCs w:val="30"/>
        </w:rPr>
        <w:t xml:space="preserve"> </w:t>
      </w:r>
      <w:r w:rsidR="00A47B49">
        <w:rPr>
          <w:rFonts w:ascii="Arial" w:hAnsi="Arial" w:cs="B Nazanin" w:hint="cs"/>
          <w:sz w:val="30"/>
          <w:szCs w:val="30"/>
          <w:rtl/>
        </w:rPr>
        <w:t xml:space="preserve">نمی‌باشند، باید با طی مراحل مربوطه و ارائه تعهد مجدد، نامه‌ای مبنی بر ارسال مدرک کارشناسی و ریز نمرات </w:t>
      </w:r>
      <w:r w:rsidR="00095764">
        <w:rPr>
          <w:rFonts w:ascii="Arial" w:hAnsi="Arial" w:cs="B Nazanin" w:hint="cs"/>
          <w:sz w:val="30"/>
          <w:szCs w:val="30"/>
          <w:rtl/>
        </w:rPr>
        <w:t xml:space="preserve">و تاییدیه تحصیلی </w:t>
      </w:r>
      <w:r w:rsidR="00A47B49">
        <w:rPr>
          <w:rFonts w:ascii="Arial" w:hAnsi="Arial" w:cs="B Nazanin" w:hint="cs"/>
          <w:sz w:val="30"/>
          <w:szCs w:val="30"/>
          <w:rtl/>
        </w:rPr>
        <w:t xml:space="preserve">، از استان محل خدمت دریافت و آن را به پردیس محل تحصیل دوره </w:t>
      </w:r>
      <w:r w:rsidR="00970CA8">
        <w:rPr>
          <w:rFonts w:ascii="Arial" w:hAnsi="Arial" w:cs="B Nazanin" w:hint="cs"/>
          <w:sz w:val="30"/>
          <w:szCs w:val="30"/>
          <w:rtl/>
        </w:rPr>
        <w:t>کارشناسی تحویل</w:t>
      </w:r>
      <w:r w:rsidR="00095764">
        <w:rPr>
          <w:rFonts w:ascii="Arial" w:hAnsi="Arial" w:cs="B Nazanin" w:hint="cs"/>
          <w:sz w:val="30"/>
          <w:szCs w:val="30"/>
          <w:rtl/>
        </w:rPr>
        <w:t xml:space="preserve"> و ارسال مدارک مذکور به پردیس علامه امینی را پیگیری نمایند.</w:t>
      </w:r>
      <w:r w:rsidR="00095764" w:rsidRPr="00095764">
        <w:rPr>
          <w:rFonts w:ascii="Arial" w:hAnsi="Arial" w:cs="B Nazanin" w:hint="cs"/>
          <w:sz w:val="30"/>
          <w:szCs w:val="30"/>
          <w:rtl/>
        </w:rPr>
        <w:t xml:space="preserve"> </w:t>
      </w:r>
      <w:r w:rsidR="00095764">
        <w:rPr>
          <w:rFonts w:ascii="Arial" w:hAnsi="Arial" w:cs="B Nazanin" w:hint="cs"/>
          <w:sz w:val="30"/>
          <w:szCs w:val="30"/>
          <w:rtl/>
        </w:rPr>
        <w:t>مسئولیت عدم پیگیری ارسال مدارک برعهده فرد می‌باشد.</w:t>
      </w:r>
      <w:r w:rsidR="008A12D9">
        <w:rPr>
          <w:rFonts w:ascii="Arial" w:hAnsi="Arial" w:cs="B Nazanin" w:hint="cs"/>
          <w:sz w:val="30"/>
          <w:szCs w:val="30"/>
          <w:rtl/>
        </w:rPr>
        <w:t xml:space="preserve"> </w:t>
      </w:r>
      <w:r w:rsidR="00095764">
        <w:rPr>
          <w:rFonts w:ascii="Arial" w:hAnsi="Arial" w:cs="B Nazanin" w:hint="cs"/>
          <w:sz w:val="30"/>
          <w:szCs w:val="30"/>
          <w:rtl/>
        </w:rPr>
        <w:t xml:space="preserve">جهت مساعدت در فرایند ثبت‌نام، بارگذاری موقت تصویر نامه مذکور در سیستم گلستان به جای مدرک تحصیلی بلامانع است. </w:t>
      </w:r>
    </w:p>
    <w:p w:rsidR="00EF6E5E" w:rsidRDefault="00EF6E5E" w:rsidP="00EF6E5E">
      <w:pPr>
        <w:rPr>
          <w:rFonts w:ascii="Arial" w:hAnsi="Arial" w:cs="B Nazanin"/>
          <w:sz w:val="30"/>
          <w:szCs w:val="30"/>
          <w:rtl/>
        </w:rPr>
      </w:pPr>
      <w:r>
        <w:rPr>
          <w:rFonts w:ascii="Arial" w:hAnsi="Arial" w:cs="B Nazanin" w:hint="cs"/>
          <w:sz w:val="30"/>
          <w:szCs w:val="30"/>
          <w:rtl/>
        </w:rPr>
        <w:t xml:space="preserve"> </w:t>
      </w:r>
    </w:p>
    <w:p w:rsidR="00EF6E5E" w:rsidRPr="004675E5" w:rsidRDefault="00EF6E5E" w:rsidP="00EF6E5E">
      <w:pPr>
        <w:rPr>
          <w:rFonts w:ascii="Arial" w:hAnsi="Arial" w:cs="B Nazanin"/>
          <w:sz w:val="30"/>
          <w:szCs w:val="30"/>
          <w:rtl/>
        </w:rPr>
      </w:pPr>
    </w:p>
    <w:sectPr w:rsidR="00EF6E5E" w:rsidRPr="004675E5" w:rsidSect="005C52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AAE"/>
    <w:multiLevelType w:val="hybridMultilevel"/>
    <w:tmpl w:val="463CF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F232CA"/>
    <w:multiLevelType w:val="hybridMultilevel"/>
    <w:tmpl w:val="7B5C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6B4644"/>
    <w:multiLevelType w:val="hybridMultilevel"/>
    <w:tmpl w:val="74F20814"/>
    <w:lvl w:ilvl="0" w:tplc="FB604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E5"/>
    <w:rsid w:val="00095764"/>
    <w:rsid w:val="001870EE"/>
    <w:rsid w:val="002728CE"/>
    <w:rsid w:val="002A7DC0"/>
    <w:rsid w:val="004656E2"/>
    <w:rsid w:val="004675E5"/>
    <w:rsid w:val="005608AF"/>
    <w:rsid w:val="005C5219"/>
    <w:rsid w:val="006027CA"/>
    <w:rsid w:val="00671839"/>
    <w:rsid w:val="007B1A95"/>
    <w:rsid w:val="00860FA1"/>
    <w:rsid w:val="008A12D9"/>
    <w:rsid w:val="009040AC"/>
    <w:rsid w:val="00970CA8"/>
    <w:rsid w:val="00A47B49"/>
    <w:rsid w:val="00B96608"/>
    <w:rsid w:val="00C33116"/>
    <w:rsid w:val="00C65BFA"/>
    <w:rsid w:val="00C7123E"/>
    <w:rsid w:val="00E30A2D"/>
    <w:rsid w:val="00E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8CE"/>
    <w:pPr>
      <w:ind w:left="720"/>
      <w:contextualSpacing/>
    </w:pPr>
  </w:style>
  <w:style w:type="table" w:styleId="TableGrid">
    <w:name w:val="Table Grid"/>
    <w:basedOn w:val="TableNormal"/>
    <w:uiPriority w:val="59"/>
    <w:rsid w:val="00B96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8CE"/>
    <w:pPr>
      <w:ind w:left="720"/>
      <w:contextualSpacing/>
    </w:pPr>
  </w:style>
  <w:style w:type="table" w:styleId="TableGrid">
    <w:name w:val="Table Grid"/>
    <w:basedOn w:val="TableNormal"/>
    <w:uiPriority w:val="59"/>
    <w:rsid w:val="00B96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cfu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karim</cp:lastModifiedBy>
  <cp:revision>2</cp:revision>
  <dcterms:created xsi:type="dcterms:W3CDTF">2020-11-02T10:17:00Z</dcterms:created>
  <dcterms:modified xsi:type="dcterms:W3CDTF">2020-11-02T10:17:00Z</dcterms:modified>
</cp:coreProperties>
</file>