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330" w:rsidRPr="00E04330" w:rsidRDefault="00E04330" w:rsidP="00E04330">
      <w:pPr>
        <w:spacing w:after="0" w:line="240" w:lineRule="auto"/>
        <w:jc w:val="both"/>
        <w:outlineLvl w:val="0"/>
        <w:rPr>
          <w:rFonts w:ascii="Times New Roman" w:eastAsia="Times New Roman" w:hAnsi="Times New Roman" w:cs="Times New Roman"/>
          <w:b/>
          <w:bCs/>
          <w:kern w:val="36"/>
          <w:sz w:val="48"/>
          <w:szCs w:val="48"/>
        </w:rPr>
      </w:pPr>
      <w:bookmarkStart w:id="0" w:name="_GoBack"/>
      <w:bookmarkEnd w:id="0"/>
      <w:r w:rsidRPr="00E04330">
        <w:rPr>
          <w:rFonts w:ascii="Times New Roman" w:eastAsia="Times New Roman" w:hAnsi="Times New Roman" w:cs="Times New Roman"/>
          <w:b/>
          <w:bCs/>
          <w:kern w:val="36"/>
          <w:sz w:val="48"/>
          <w:szCs w:val="48"/>
          <w:rtl/>
        </w:rPr>
        <w:t>اطلاعیه شماره2 معاونت آموزشی و تحصیلات تکمیلی ( مدیریت بهسازی )</w:t>
      </w:r>
    </w:p>
    <w:p w:rsidR="00E04330" w:rsidRPr="00E04330" w:rsidRDefault="00E04330" w:rsidP="00E04330">
      <w:pPr>
        <w:spacing w:after="0" w:line="240" w:lineRule="auto"/>
        <w:rPr>
          <w:rFonts w:ascii="Times New Roman" w:eastAsia="Times New Roman" w:hAnsi="Times New Roman" w:cs="Times New Roman"/>
          <w:sz w:val="24"/>
          <w:szCs w:val="24"/>
        </w:rPr>
      </w:pPr>
      <w:r w:rsidRPr="00E04330">
        <w:rPr>
          <w:rFonts w:ascii="IRANSans" w:eastAsia="Times New Roman" w:hAnsi="IRANSans" w:cs="Times New Roman"/>
          <w:noProof/>
          <w:color w:val="007BFF"/>
          <w:sz w:val="18"/>
          <w:szCs w:val="18"/>
          <w:bdr w:val="none" w:sz="0" w:space="0" w:color="auto" w:frame="1"/>
        </w:rPr>
        <w:drawing>
          <wp:inline distT="0" distB="0" distL="0" distR="0" wp14:anchorId="43BE9D4B" wp14:editId="5BD2A64A">
            <wp:extent cx="3048000" cy="1733550"/>
            <wp:effectExtent l="0" t="0" r="0" b="0"/>
            <wp:docPr id="2" name="Picture 2" descr="اطلاعیه شماره2 معاونت آموزشی و تحصیلات تکمیلی ( مدیریت بهسازی )">
              <a:hlinkClick xmlns:a="http://schemas.openxmlformats.org/drawingml/2006/main" r:id="rId6" tooltip="&quot;اطلاعیه شماره2 معاونت آموزشی و تحصیلات تکمیلی ( مدیریت بهسازی )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طلاعیه شماره2 معاونت آموزشی و تحصیلات تکمیلی ( مدیریت بهسازی )">
                      <a:hlinkClick r:id="rId6" tooltip="&quot;اطلاعیه شماره2 معاونت آموزشی و تحصیلات تکمیلی ( مدیریت بهسازی ) 2&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733550"/>
                    </a:xfrm>
                    <a:prstGeom prst="rect">
                      <a:avLst/>
                    </a:prstGeom>
                    <a:noFill/>
                    <a:ln>
                      <a:noFill/>
                    </a:ln>
                  </pic:spPr>
                </pic:pic>
              </a:graphicData>
            </a:graphic>
          </wp:inline>
        </w:drawing>
      </w:r>
    </w:p>
    <w:p w:rsidR="00E04330" w:rsidRPr="00E04330" w:rsidRDefault="00E04330" w:rsidP="00E04330">
      <w:pPr>
        <w:bidi/>
        <w:spacing w:after="0" w:line="240" w:lineRule="auto"/>
        <w:jc w:val="center"/>
        <w:rPr>
          <w:rFonts w:ascii="IRANSans" w:eastAsia="Times New Roman" w:hAnsi="IRANSans" w:cs="Tahoma"/>
          <w:color w:val="444444"/>
          <w:sz w:val="18"/>
          <w:szCs w:val="18"/>
        </w:rPr>
      </w:pPr>
      <w:r w:rsidRPr="00E04330">
        <w:rPr>
          <w:rFonts w:ascii="bnazanin" w:eastAsia="Times New Roman" w:hAnsi="bnazanin" w:cs="Tahoma"/>
          <w:b/>
          <w:bCs/>
          <w:color w:val="444444"/>
          <w:sz w:val="30"/>
          <w:szCs w:val="30"/>
          <w:rtl/>
        </w:rPr>
        <w:t>باسمه تعالی</w:t>
      </w:r>
    </w:p>
    <w:p w:rsidR="00E04330" w:rsidRPr="00E04330" w:rsidRDefault="00E04330" w:rsidP="00E04330">
      <w:pPr>
        <w:bidi/>
        <w:spacing w:after="0" w:line="240" w:lineRule="auto"/>
        <w:jc w:val="center"/>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jc w:val="center"/>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اطلاعیه شماره2 معاونت آموزشی و تحصیلات تکمیلی ( مدیریت بهسازی )</w:t>
      </w:r>
    </w:p>
    <w:p w:rsidR="00E04330" w:rsidRPr="00E04330" w:rsidRDefault="00E04330" w:rsidP="00E04330">
      <w:pPr>
        <w:bidi/>
        <w:spacing w:after="0" w:line="240" w:lineRule="auto"/>
        <w:jc w:val="center"/>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 قابل توجه مهارت آموزان </w:t>
      </w:r>
      <w:r w:rsidRPr="00E04330">
        <w:rPr>
          <w:rFonts w:ascii="bnazanin" w:eastAsia="Times New Roman" w:hAnsi="bnazanin" w:cs="Tahoma"/>
          <w:b/>
          <w:bCs/>
          <w:color w:val="444444"/>
          <w:sz w:val="27"/>
          <w:szCs w:val="27"/>
          <w:u w:val="single"/>
          <w:rtl/>
        </w:rPr>
        <w:t>سری سوم</w:t>
      </w:r>
      <w:r w:rsidRPr="00E04330">
        <w:rPr>
          <w:rFonts w:ascii="bnazanin" w:eastAsia="Times New Roman" w:hAnsi="bnazanin" w:cs="Tahoma"/>
          <w:color w:val="444444"/>
          <w:sz w:val="27"/>
          <w:szCs w:val="27"/>
          <w:rtl/>
        </w:rPr>
        <w:t> </w:t>
      </w:r>
      <w:r w:rsidRPr="00E04330">
        <w:rPr>
          <w:rFonts w:ascii="bnazanin" w:eastAsia="Times New Roman" w:hAnsi="bnazanin" w:cs="Tahoma"/>
          <w:b/>
          <w:bCs/>
          <w:color w:val="444444"/>
          <w:sz w:val="27"/>
          <w:szCs w:val="27"/>
          <w:rtl/>
        </w:rPr>
        <w:t>« مشمولین قانون تعیین تکلیف استخدامی معلمین حق التدریس،آموزشیاران نهضت سواد آموزی،  مربیان پیش دبستانی و خرید خدمات آموزش معرفی شده از سوی ادارات کل آموزش و پرورش »</w:t>
      </w:r>
    </w:p>
    <w:p w:rsidR="00E04330" w:rsidRPr="00E04330" w:rsidRDefault="00E04330" w:rsidP="00E04330">
      <w:pPr>
        <w:spacing w:after="0" w:line="240" w:lineRule="auto"/>
        <w:jc w:val="both"/>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Pr>
      </w:pPr>
      <w:r w:rsidRPr="00E04330">
        <w:rPr>
          <w:rFonts w:ascii="bnazanin" w:eastAsia="Times New Roman" w:hAnsi="bnazanin" w:cs="Tahoma"/>
          <w:color w:val="444444"/>
          <w:sz w:val="27"/>
          <w:szCs w:val="27"/>
          <w:rtl/>
        </w:rPr>
        <w:t>معاونت آموزشی و تحصیلات تکمیلی دانشگاه فرهنگیان ضمن تبریک به پذیرفته شدگان فوق به اطلاع می رساند </w:t>
      </w:r>
      <w:r w:rsidRPr="00E04330">
        <w:rPr>
          <w:rFonts w:ascii="bnazanin" w:eastAsia="Times New Roman" w:hAnsi="bnazanin" w:cs="Tahoma"/>
          <w:b/>
          <w:bCs/>
          <w:color w:val="444444"/>
          <w:sz w:val="27"/>
          <w:szCs w:val="27"/>
          <w:rtl/>
        </w:rPr>
        <w:t>تنها مرجع اطلاع رسانی در خصوص مسایل مرتبط با دوره ی مهارت آموزی، پایگاه اطلاع رسانی دانشگاه فرهنگیان به نشانی</w:t>
      </w:r>
      <w:r w:rsidRPr="00E04330">
        <w:rPr>
          <w:rFonts w:ascii="bnazanin" w:eastAsia="Times New Roman" w:hAnsi="bnazanin" w:cs="Tahoma"/>
          <w:b/>
          <w:bCs/>
          <w:color w:val="444444"/>
          <w:sz w:val="27"/>
          <w:szCs w:val="27"/>
          <w:shd w:val="clear" w:color="auto" w:fill="FFFF00"/>
          <w:rtl/>
        </w:rPr>
        <w:t> 10.30.56.162 </w:t>
      </w:r>
      <w:r w:rsidRPr="00E04330">
        <w:rPr>
          <w:rFonts w:ascii="bnazanin" w:eastAsia="Times New Roman" w:hAnsi="bnazanin" w:cs="Tahoma"/>
          <w:b/>
          <w:bCs/>
          <w:color w:val="444444"/>
          <w:sz w:val="27"/>
          <w:szCs w:val="27"/>
          <w:rtl/>
        </w:rPr>
        <w:t> و پرتال معاونت آموزشی و تحصیلات تکمیلی به نشانی</w:t>
      </w:r>
      <w:r w:rsidRPr="00E04330">
        <w:rPr>
          <w:rFonts w:ascii="bnazanin" w:eastAsia="Times New Roman" w:hAnsi="bnazanin" w:cs="Tahoma"/>
          <w:b/>
          <w:bCs/>
          <w:color w:val="444444"/>
          <w:sz w:val="27"/>
          <w:szCs w:val="27"/>
          <w:shd w:val="clear" w:color="auto" w:fill="FFFF00"/>
          <w:rtl/>
        </w:rPr>
        <w:t> </w:t>
      </w:r>
      <w:hyperlink r:id="rId8" w:history="1">
        <w:r w:rsidRPr="00E04330">
          <w:rPr>
            <w:rFonts w:ascii="IRANSans" w:eastAsia="Times New Roman" w:hAnsi="IRANSans" w:cs="Tahoma"/>
            <w:b/>
            <w:bCs/>
            <w:color w:val="007BFF"/>
            <w:sz w:val="18"/>
            <w:szCs w:val="18"/>
            <w:bdr w:val="none" w:sz="0" w:space="0" w:color="auto" w:frame="1"/>
            <w:shd w:val="clear" w:color="auto" w:fill="FFFF00"/>
          </w:rPr>
          <w:t>https://cfu.ac.ir/moavenateamoozesh</w:t>
        </w:r>
      </w:hyperlink>
      <w:r w:rsidRPr="00E04330">
        <w:rPr>
          <w:rFonts w:ascii="bnazanin" w:eastAsia="Times New Roman" w:hAnsi="bnazanin" w:cs="Tahoma"/>
          <w:color w:val="444444"/>
          <w:sz w:val="27"/>
          <w:szCs w:val="27"/>
          <w:shd w:val="clear" w:color="auto" w:fill="FFFF00"/>
          <w:rtl/>
        </w:rPr>
        <w:t> </w:t>
      </w:r>
      <w:r w:rsidRPr="00E04330">
        <w:rPr>
          <w:rFonts w:ascii="bnazanin" w:eastAsia="Times New Roman" w:hAnsi="bnazanin" w:cs="Tahoma"/>
          <w:b/>
          <w:bCs/>
          <w:color w:val="444444"/>
          <w:sz w:val="27"/>
          <w:szCs w:val="27"/>
          <w:rtl/>
        </w:rPr>
        <w:t> است.</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1B1E31">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لازم به ذکر است سامانه ی مربوط به </w:t>
      </w:r>
      <w:r w:rsidRPr="00E04330">
        <w:rPr>
          <w:rFonts w:ascii="bnazanin" w:eastAsia="Times New Roman" w:hAnsi="bnazanin" w:cs="Tahoma"/>
          <w:b/>
          <w:bCs/>
          <w:color w:val="444444"/>
          <w:sz w:val="27"/>
          <w:szCs w:val="27"/>
          <w:u w:val="single"/>
          <w:rtl/>
        </w:rPr>
        <w:t>ثبت نام غیرحضوری</w:t>
      </w:r>
      <w:r w:rsidRPr="00E04330">
        <w:rPr>
          <w:rFonts w:ascii="bnazanin" w:eastAsia="Times New Roman" w:hAnsi="bnazanin" w:cs="Tahoma"/>
          <w:b/>
          <w:bCs/>
          <w:color w:val="444444"/>
          <w:sz w:val="27"/>
          <w:szCs w:val="27"/>
          <w:rtl/>
        </w:rPr>
        <w:t> و </w:t>
      </w:r>
      <w:r w:rsidRPr="00E04330">
        <w:rPr>
          <w:rFonts w:ascii="bnazanin" w:eastAsia="Times New Roman" w:hAnsi="bnazanin" w:cs="Tahoma"/>
          <w:b/>
          <w:bCs/>
          <w:color w:val="444444"/>
          <w:sz w:val="27"/>
          <w:szCs w:val="27"/>
          <w:u w:val="single"/>
          <w:rtl/>
        </w:rPr>
        <w:t>واریز شهریه</w:t>
      </w:r>
      <w:r w:rsidRPr="00E04330">
        <w:rPr>
          <w:rFonts w:ascii="bnazanin" w:eastAsia="Times New Roman" w:hAnsi="bnazanin" w:cs="Tahoma"/>
          <w:b/>
          <w:bCs/>
          <w:color w:val="444444"/>
          <w:sz w:val="27"/>
          <w:szCs w:val="27"/>
          <w:rtl/>
        </w:rPr>
        <w:t> از ساعت 12 ظهر سه شنبه 1400/3/18 تا ساعت 12 شب دوشنبه 1400/3/24 آماده خدمت رسانی می باشد و تا قبل از این زمان، امکان ثبت نام و پرداخت شهریه وجود ندارد.</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نحوه ثبت نام غیرحضوری و حضوری در دوره مهارت آموزی  به شرح ذیل می باشد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الف – ثبت نام غیرحضوری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مهارت آموز می بایست قبل از ورود به فرایند ثبت نام، مدارک ذیل را آماده نماید :</w:t>
      </w:r>
    </w:p>
    <w:p w:rsidR="00E04330" w:rsidRPr="00E04330" w:rsidRDefault="00E04330" w:rsidP="00E04330">
      <w:pPr>
        <w:bidi/>
        <w:spacing w:after="0" w:line="240" w:lineRule="auto"/>
        <w:ind w:left="720"/>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numPr>
          <w:ilvl w:val="0"/>
          <w:numId w:val="1"/>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اسکن کلیه صفحات شناسنامه.</w:t>
      </w:r>
    </w:p>
    <w:p w:rsidR="00E04330" w:rsidRPr="00E04330" w:rsidRDefault="00E04330" w:rsidP="00E04330">
      <w:pPr>
        <w:numPr>
          <w:ilvl w:val="0"/>
          <w:numId w:val="1"/>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اسکن پشت و روی کارت ملی.</w:t>
      </w:r>
    </w:p>
    <w:p w:rsidR="00E04330" w:rsidRPr="00E04330" w:rsidRDefault="00E04330" w:rsidP="00E04330">
      <w:pPr>
        <w:numPr>
          <w:ilvl w:val="0"/>
          <w:numId w:val="1"/>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اسکن عکس پرسنلی</w:t>
      </w:r>
    </w:p>
    <w:p w:rsidR="00E04330" w:rsidRPr="00E04330" w:rsidRDefault="00E04330" w:rsidP="00E04330">
      <w:pPr>
        <w:numPr>
          <w:ilvl w:val="0"/>
          <w:numId w:val="1"/>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اسکن کارت پایان خدمت و یا کارت معافیت (برای برادران).</w:t>
      </w:r>
    </w:p>
    <w:p w:rsidR="00E04330" w:rsidRPr="00E04330" w:rsidRDefault="00E04330" w:rsidP="00E04330">
      <w:pPr>
        <w:numPr>
          <w:ilvl w:val="0"/>
          <w:numId w:val="1"/>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lastRenderedPageBreak/>
        <w:t>اسکن گواهینامه یا دانشنامه مدرک تحصیلی مورد تأیید استان سهمیه خدمتی</w:t>
      </w:r>
    </w:p>
    <w:p w:rsidR="00E04330" w:rsidRPr="00E04330" w:rsidRDefault="00E04330" w:rsidP="00E04330">
      <w:pPr>
        <w:numPr>
          <w:ilvl w:val="0"/>
          <w:numId w:val="1"/>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اسکن گواهی قبولی  در آزمون داخلی برای مشمولین نهضت سواد آموزی</w:t>
      </w:r>
    </w:p>
    <w:p w:rsidR="00E04330" w:rsidRPr="00E04330" w:rsidRDefault="00E04330" w:rsidP="00E04330">
      <w:pPr>
        <w:numPr>
          <w:ilvl w:val="0"/>
          <w:numId w:val="1"/>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اسکن معرفی نامه استان سهمیه خدمتی( این معرفی نامه بدون کد رهگیری، مهر و امضا فاقد اعتبار است)</w:t>
      </w:r>
    </w:p>
    <w:p w:rsidR="00E04330" w:rsidRPr="00E04330" w:rsidRDefault="00E04330" w:rsidP="00E04330">
      <w:pPr>
        <w:numPr>
          <w:ilvl w:val="0"/>
          <w:numId w:val="1"/>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اسکن رسید پرداخت اینترنتی شهریه پودمان اول</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نحوه پرداخت اینترنتی شهریه پودمان اول دوره مهارت آموزی :</w:t>
      </w:r>
    </w:p>
    <w:p w:rsidR="00E04330" w:rsidRPr="00E04330" w:rsidRDefault="00E04330" w:rsidP="00321FB9">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مهارت آموزان می بایست قبل از شروع فرایند ثبت نام ( از 12 ظهر روز سه شنبه مورخ 1400/3/18) با مراجعه به آدرس</w:t>
      </w:r>
      <w:r w:rsidRPr="00E04330">
        <w:rPr>
          <w:rFonts w:ascii="bnazanin" w:eastAsia="Times New Roman" w:hAnsi="bnazanin" w:cs="Tahoma"/>
          <w:color w:val="444444"/>
          <w:sz w:val="27"/>
          <w:szCs w:val="27"/>
          <w:shd w:val="clear" w:color="auto" w:fill="FFFF00"/>
          <w:rtl/>
        </w:rPr>
        <w:t> </w:t>
      </w:r>
      <w:hyperlink r:id="rId9" w:history="1">
        <w:r w:rsidRPr="00E04330">
          <w:rPr>
            <w:rFonts w:ascii="IRANSans" w:eastAsia="Times New Roman" w:hAnsi="IRANSans" w:cs="Tahoma"/>
            <w:color w:val="007BFF"/>
            <w:sz w:val="18"/>
            <w:szCs w:val="18"/>
            <w:bdr w:val="none" w:sz="0" w:space="0" w:color="auto" w:frame="1"/>
            <w:shd w:val="clear" w:color="auto" w:fill="FFFF00"/>
          </w:rPr>
          <w:t>https://education.cfu.ac.ir</w:t>
        </w:r>
      </w:hyperlink>
      <w:r w:rsidRPr="00E04330">
        <w:rPr>
          <w:rFonts w:ascii="bnazanin" w:eastAsia="Times New Roman" w:hAnsi="bnazanin" w:cs="Tahoma"/>
          <w:color w:val="444444"/>
          <w:sz w:val="27"/>
          <w:szCs w:val="27"/>
          <w:shd w:val="clear" w:color="auto" w:fill="FFFF00"/>
          <w:rtl/>
        </w:rPr>
        <w:t> </w:t>
      </w:r>
      <w:r w:rsidRPr="00E04330">
        <w:rPr>
          <w:rFonts w:ascii="bnazanin" w:eastAsia="Times New Roman" w:hAnsi="bnazanin" w:cs="Tahoma"/>
          <w:color w:val="444444"/>
          <w:sz w:val="27"/>
          <w:szCs w:val="27"/>
          <w:rtl/>
        </w:rPr>
        <w:t xml:space="preserve"> وارد سامانه </w:t>
      </w:r>
      <w:r w:rsidR="00321FB9">
        <w:rPr>
          <w:rFonts w:ascii="bnazanin" w:eastAsia="Times New Roman" w:hAnsi="bnazanin" w:cs="Tahoma" w:hint="cs"/>
          <w:color w:val="444444"/>
          <w:sz w:val="27"/>
          <w:szCs w:val="27"/>
          <w:rtl/>
        </w:rPr>
        <w:t xml:space="preserve">هدف </w:t>
      </w:r>
      <w:r w:rsidRPr="00E04330">
        <w:rPr>
          <w:rFonts w:ascii="bnazanin" w:eastAsia="Times New Roman" w:hAnsi="bnazanin" w:cs="Tahoma"/>
          <w:color w:val="444444"/>
          <w:sz w:val="27"/>
          <w:szCs w:val="27"/>
          <w:rtl/>
        </w:rPr>
        <w:t>شده و از طریق «لینک پرداخت» نسبت به واریز مبلغ </w:t>
      </w:r>
      <w:r w:rsidRPr="00E04330">
        <w:rPr>
          <w:rFonts w:ascii="bnazanin" w:eastAsia="Times New Roman" w:hAnsi="bnazanin" w:cs="Tahoma"/>
          <w:b/>
          <w:bCs/>
          <w:color w:val="444444"/>
          <w:sz w:val="27"/>
          <w:szCs w:val="27"/>
          <w:rtl/>
        </w:rPr>
        <w:t>7،500،000 ریال (معادل هفتصدو پنجاه هزار تومان)</w:t>
      </w:r>
      <w:r w:rsidRPr="00E04330">
        <w:rPr>
          <w:rFonts w:ascii="bnazanin" w:eastAsia="Times New Roman" w:hAnsi="bnazanin" w:cs="Tahoma"/>
          <w:color w:val="444444"/>
          <w:sz w:val="27"/>
          <w:szCs w:val="27"/>
          <w:rtl/>
        </w:rPr>
        <w:t>  اقدام و تصویر رسید آن را در طی مراحل ثبت نام بارگذاری نمایند.</w:t>
      </w:r>
    </w:p>
    <w:p w:rsidR="00E04330" w:rsidRPr="00E04330" w:rsidRDefault="00E04330" w:rsidP="00E04330">
      <w:pPr>
        <w:bidi/>
        <w:spacing w:after="0" w:line="240" w:lineRule="auto"/>
        <w:ind w:left="720"/>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ind w:left="720"/>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تذکر 1: توصیه می شود مهارت آموزان برای جلوگیری از مشکلات سیستمی درپرداخت شهریه،فقط از «مرورگر اینترنت اکسپلورر» استفاده نمایند.</w:t>
      </w:r>
    </w:p>
    <w:p w:rsidR="00E04330" w:rsidRPr="00E04330" w:rsidRDefault="00E04330" w:rsidP="00E04330">
      <w:pPr>
        <w:bidi/>
        <w:spacing w:after="0" w:line="240" w:lineRule="auto"/>
        <w:ind w:left="720"/>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ind w:left="720"/>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تذکر2 : مهارت آموزان می بایست برای پرداخت شهریه در سامانه هدف (به آدرس </w:t>
      </w:r>
      <w:r w:rsidRPr="00E04330">
        <w:rPr>
          <w:rFonts w:ascii="bnazanin" w:eastAsia="Times New Roman" w:hAnsi="bnazanin" w:cs="Tahoma"/>
          <w:b/>
          <w:bCs/>
          <w:color w:val="444444"/>
          <w:sz w:val="27"/>
          <w:szCs w:val="27"/>
          <w:shd w:val="clear" w:color="auto" w:fill="FFFF00"/>
        </w:rPr>
        <w:t>hadaf.cfu.ac.ir</w:t>
      </w:r>
      <w:r w:rsidRPr="00E04330">
        <w:rPr>
          <w:rFonts w:ascii="bnazanin" w:eastAsia="Times New Roman" w:hAnsi="bnazanin" w:cs="Tahoma"/>
          <w:b/>
          <w:bCs/>
          <w:color w:val="444444"/>
          <w:sz w:val="27"/>
          <w:szCs w:val="27"/>
          <w:rtl/>
        </w:rPr>
        <w:t>) ، «کد رهگیری را به همراه عدد 1400 » به عنوان «نام کاربری» و «کد ملی» به عنوان «رمز» وارد نمایند (مثال برای کد رهگیری 8654866   نام کاربری 14008654866 و رمز عبور 1550465715 که کد ملی شخص می باشد).</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 نحوه مشخص شدن محل آموزش مهارت آموز و ارتباط با محل آموزش تا انتهای دوره مهارت آموزی</w:t>
      </w:r>
      <w:r w:rsidRPr="00E04330">
        <w:rPr>
          <w:rFonts w:ascii="bnazanin" w:eastAsia="Times New Roman" w:hAnsi="bnazanin" w:cs="Tahoma"/>
          <w:color w:val="444444"/>
          <w:sz w:val="27"/>
          <w:szCs w:val="27"/>
          <w:rtl/>
        </w:rPr>
        <w:t>:</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numPr>
          <w:ilvl w:val="0"/>
          <w:numId w:val="2"/>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مهارت آموزان برای اطلاع از </w:t>
      </w:r>
      <w:r w:rsidRPr="00E04330">
        <w:rPr>
          <w:rFonts w:ascii="bnazanin" w:eastAsia="Times New Roman" w:hAnsi="bnazanin" w:cs="Tahoma"/>
          <w:b/>
          <w:bCs/>
          <w:color w:val="444444"/>
          <w:sz w:val="27"/>
          <w:szCs w:val="27"/>
          <w:rtl/>
        </w:rPr>
        <w:t>محل آموزش</w:t>
      </w:r>
      <w:r w:rsidRPr="00E04330">
        <w:rPr>
          <w:rFonts w:ascii="bnazanin" w:eastAsia="Times New Roman" w:hAnsi="bnazanin" w:cs="Tahoma"/>
          <w:color w:val="444444"/>
          <w:sz w:val="27"/>
          <w:szCs w:val="27"/>
          <w:rtl/>
        </w:rPr>
        <w:t> و شروع </w:t>
      </w:r>
      <w:r w:rsidRPr="00E04330">
        <w:rPr>
          <w:rFonts w:ascii="bnazanin" w:eastAsia="Times New Roman" w:hAnsi="bnazanin" w:cs="Tahoma"/>
          <w:b/>
          <w:bCs/>
          <w:color w:val="444444"/>
          <w:sz w:val="27"/>
          <w:szCs w:val="27"/>
          <w:rtl/>
        </w:rPr>
        <w:t>ثبت نام غیرحضوری</w:t>
      </w:r>
      <w:r w:rsidRPr="00E04330">
        <w:rPr>
          <w:rFonts w:ascii="bnazanin" w:eastAsia="Times New Roman" w:hAnsi="bnazanin" w:cs="Tahoma"/>
          <w:color w:val="444444"/>
          <w:sz w:val="27"/>
          <w:szCs w:val="27"/>
          <w:rtl/>
        </w:rPr>
        <w:t> از ساعت 12 ظهر روز سه شنبه 1400/3/18 لغایت 12 شب دوشنبه 1400/3/24 فرصت دارند به سامانه ثبت نام مهارت آموزان دانشگاه فرهنگیان به نشانی </w:t>
      </w:r>
      <w:r w:rsidRPr="00E04330">
        <w:rPr>
          <w:rFonts w:ascii="bnazanin" w:eastAsia="Times New Roman" w:hAnsi="bnazanin" w:cs="Tahoma"/>
          <w:color w:val="444444"/>
          <w:sz w:val="27"/>
          <w:szCs w:val="27"/>
        </w:rPr>
        <w:t>10.30.56.162 </w:t>
      </w:r>
      <w:r w:rsidRPr="00E04330">
        <w:rPr>
          <w:rFonts w:ascii="bnazanin" w:eastAsia="Times New Roman" w:hAnsi="bnazanin" w:cs="Tahoma"/>
          <w:color w:val="444444"/>
          <w:sz w:val="27"/>
          <w:szCs w:val="27"/>
          <w:rtl/>
        </w:rPr>
        <w:t> مراجعه نمایند.</w:t>
      </w:r>
    </w:p>
    <w:p w:rsidR="00E04330" w:rsidRPr="00E04330" w:rsidRDefault="00E04330" w:rsidP="00E04330">
      <w:pPr>
        <w:bidi/>
        <w:spacing w:after="0" w:line="240" w:lineRule="auto"/>
        <w:ind w:left="720"/>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numPr>
          <w:ilvl w:val="0"/>
          <w:numId w:val="3"/>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مهارت آموزان می بایست پس از مراجعه به آدرس فوق، در قسمت </w:t>
      </w:r>
      <w:r w:rsidRPr="00E04330">
        <w:rPr>
          <w:rFonts w:ascii="bnazanin" w:eastAsia="Times New Roman" w:hAnsi="bnazanin" w:cs="Tahoma"/>
          <w:b/>
          <w:bCs/>
          <w:color w:val="444444"/>
          <w:sz w:val="27"/>
          <w:szCs w:val="27"/>
          <w:rtl/>
        </w:rPr>
        <w:t>«پذیرش سامانه»</w:t>
      </w:r>
      <w:r w:rsidRPr="00E04330">
        <w:rPr>
          <w:rFonts w:ascii="bnazanin" w:eastAsia="Times New Roman" w:hAnsi="bnazanin" w:cs="Tahoma"/>
          <w:color w:val="444444"/>
          <w:sz w:val="27"/>
          <w:szCs w:val="27"/>
          <w:rtl/>
        </w:rPr>
        <w:t>با استفاده از «کد رهگیری» و «کد ملی» خود وارد سامانه شوند و در این صفحه علاوه بر مشاهده مشخصات و رشته، استان و پردیس یا مرکز محل آموزش خود را که یکی از پردیس ها یا مراکز دانشگاه فرهنگیان در کل کشور می باشد مشاهده نمایند و فرایند بارگزاری مدارک و ثبت نام غیرحضوری خود را تا انتها ادامه دهند.</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lastRenderedPageBreak/>
        <w:t> </w:t>
      </w:r>
    </w:p>
    <w:p w:rsidR="00E04330" w:rsidRPr="00E04330" w:rsidRDefault="00E04330" w:rsidP="00E04330">
      <w:pPr>
        <w:numPr>
          <w:ilvl w:val="0"/>
          <w:numId w:val="4"/>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مهارت آموزان پس از مشخص شدن استان و پردیس محل آموزش و ثبت نام غیرحضوری، می بایست به سایت دانشگاه فرهنگیان استان محل آموزش خود </w:t>
      </w:r>
      <w:r w:rsidRPr="00E04330">
        <w:rPr>
          <w:rFonts w:ascii="bnazanin" w:eastAsia="Times New Roman" w:hAnsi="bnazanin" w:cs="Tahoma"/>
          <w:b/>
          <w:bCs/>
          <w:color w:val="444444"/>
          <w:sz w:val="27"/>
          <w:szCs w:val="27"/>
          <w:rtl/>
        </w:rPr>
        <w:t>(به عنوان مثال مهارت آموزان استان آذربایجان شرقی به سایت «مدیریت امور پردیس های استان آذربایجان شرقی- دانشگاه فرهنگیان» )</w:t>
      </w:r>
      <w:r w:rsidRPr="00E04330">
        <w:rPr>
          <w:rFonts w:ascii="bnazanin" w:eastAsia="Times New Roman" w:hAnsi="bnazanin" w:cs="Tahoma"/>
          <w:color w:val="444444"/>
          <w:sz w:val="27"/>
          <w:szCs w:val="27"/>
          <w:rtl/>
        </w:rPr>
        <w:t> مراجعه و اطلاعیه ها و برنامه های مربوط به دوره مهارت آموزی را از طریق این سایت دریافت نمایند. همچنین </w:t>
      </w:r>
      <w:r w:rsidRPr="00E04330">
        <w:rPr>
          <w:rFonts w:ascii="bnazanin" w:eastAsia="Times New Roman" w:hAnsi="bnazanin" w:cs="Tahoma"/>
          <w:color w:val="444444"/>
          <w:sz w:val="27"/>
          <w:szCs w:val="27"/>
          <w:u w:val="single"/>
          <w:rtl/>
        </w:rPr>
        <w:t>شماره تلفن و آدرس محل آموزش</w:t>
      </w:r>
      <w:r w:rsidRPr="00E04330">
        <w:rPr>
          <w:rFonts w:ascii="bnazanin" w:eastAsia="Times New Roman" w:hAnsi="bnazanin" w:cs="Tahoma"/>
          <w:color w:val="444444"/>
          <w:sz w:val="27"/>
          <w:szCs w:val="27"/>
          <w:rtl/>
        </w:rPr>
        <w:t> مهارت آموزان در این سایت برای پاسخگویی حضوری و یا تلفنی مشخص شده است.</w:t>
      </w:r>
    </w:p>
    <w:p w:rsidR="00E04330" w:rsidRPr="00E04330" w:rsidRDefault="00E04330" w:rsidP="00E04330">
      <w:pPr>
        <w:spacing w:after="0" w:line="240" w:lineRule="auto"/>
        <w:jc w:val="both"/>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Pr>
      </w:pPr>
      <w:r w:rsidRPr="00E04330">
        <w:rPr>
          <w:rFonts w:ascii="bnazanin" w:eastAsia="Times New Roman" w:hAnsi="bnazanin" w:cs="Tahoma"/>
          <w:b/>
          <w:bCs/>
          <w:color w:val="444444"/>
          <w:sz w:val="27"/>
          <w:szCs w:val="27"/>
          <w:rtl/>
        </w:rPr>
        <w:t>تذکر 3 : توصیه می شود مهارت آموزان به هیچ وجه، رمز عبور خود را تا پایان دوره، تغییر ندهند تا دچار مسائلی مانند فراموشی رمز و یا سایر مشکلات سیستمی نشوند.</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تذکر 4 : مهارت آموزان می بایست در صورت بروز مشکل در هریک از مراحل ثبت نام (با استفاده از شماره تلفن های مندرج در سایت محل آموزش) به مسئول ذیربط مراجعه نمایند.</w:t>
      </w:r>
    </w:p>
    <w:p w:rsidR="00E04330" w:rsidRPr="00E04330" w:rsidRDefault="00E04330" w:rsidP="00E04330">
      <w:pPr>
        <w:bidi/>
        <w:spacing w:after="0" w:line="240" w:lineRule="auto"/>
        <w:ind w:left="360"/>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     </w:t>
      </w:r>
    </w:p>
    <w:p w:rsidR="00E04330" w:rsidRPr="00E04330" w:rsidRDefault="00E04330" w:rsidP="00E04330">
      <w:pPr>
        <w:bidi/>
        <w:spacing w:after="0" w:line="240" w:lineRule="auto"/>
        <w:ind w:left="180"/>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ب-  ثبت نام حضوری</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ثبت نام حضوری افراد بر اساس برنامه اعلام شده در سایت مدیریت امور پردیس های استانِ محل آموزشِ مهارت آموزان در طول پودمان اول (1400/4/1 لغایت 1400/6/1 ) انجام خواهد شد.</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تذکر5 : ثبت نام حضوری تنها از کسانی به عمل خواهد آمد که اقدام به ثبت نام غیرحضوری</w:t>
      </w:r>
      <w:r w:rsidRPr="00E04330">
        <w:rPr>
          <w:rFonts w:ascii="bnazanin" w:eastAsia="Times New Roman" w:hAnsi="bnazanin" w:cs="Tahoma"/>
          <w:color w:val="444444"/>
          <w:sz w:val="27"/>
          <w:szCs w:val="27"/>
          <w:rtl/>
        </w:rPr>
        <w:t> </w:t>
      </w:r>
      <w:r w:rsidRPr="00E04330">
        <w:rPr>
          <w:rFonts w:ascii="bnazanin" w:eastAsia="Times New Roman" w:hAnsi="bnazanin" w:cs="Tahoma"/>
          <w:b/>
          <w:bCs/>
          <w:color w:val="444444"/>
          <w:sz w:val="27"/>
          <w:szCs w:val="27"/>
          <w:rtl/>
        </w:rPr>
        <w:t>کرده باشند</w:t>
      </w:r>
      <w:r w:rsidRPr="00E04330">
        <w:rPr>
          <w:rFonts w:ascii="bnazanin" w:eastAsia="Times New Roman" w:hAnsi="bnazanin" w:cs="Tahoma"/>
          <w:color w:val="444444"/>
          <w:sz w:val="27"/>
          <w:szCs w:val="27"/>
          <w:rtl/>
        </w:rPr>
        <w:t>.</w:t>
      </w:r>
    </w:p>
    <w:p w:rsidR="00E04330" w:rsidRPr="00E04330" w:rsidRDefault="00E04330" w:rsidP="00E04330">
      <w:pPr>
        <w:bidi/>
        <w:spacing w:after="0" w:line="240" w:lineRule="auto"/>
        <w:ind w:left="720"/>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ind w:left="720"/>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مدارک مورد نیاز برای ثبت نام حضوری عبارتند از:</w:t>
      </w:r>
    </w:p>
    <w:p w:rsidR="00E04330" w:rsidRPr="00E04330" w:rsidRDefault="00E04330" w:rsidP="00E04330">
      <w:pPr>
        <w:numPr>
          <w:ilvl w:val="0"/>
          <w:numId w:val="5"/>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پرینت ثبت نام غیرحضوری در سامانه آموزشی دانشگاه.</w:t>
      </w:r>
    </w:p>
    <w:p w:rsidR="00E04330" w:rsidRPr="00E04330" w:rsidRDefault="00E04330" w:rsidP="00E04330">
      <w:pPr>
        <w:numPr>
          <w:ilvl w:val="0"/>
          <w:numId w:val="5"/>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اصل و کپی تمام صفحات شناسنامه</w:t>
      </w:r>
    </w:p>
    <w:p w:rsidR="00E04330" w:rsidRPr="00E04330" w:rsidRDefault="00E04330" w:rsidP="00E04330">
      <w:pPr>
        <w:numPr>
          <w:ilvl w:val="0"/>
          <w:numId w:val="5"/>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اصل و کپی کارت ملی</w:t>
      </w:r>
    </w:p>
    <w:p w:rsidR="00E04330" w:rsidRPr="00E04330" w:rsidRDefault="00E04330" w:rsidP="00E04330">
      <w:pPr>
        <w:numPr>
          <w:ilvl w:val="0"/>
          <w:numId w:val="5"/>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اصل و کپی گواهینامه یا دانشنامه مدرک تحصیلی مورد تأیید استان سهمیه خدمتی</w:t>
      </w:r>
    </w:p>
    <w:p w:rsidR="00E04330" w:rsidRPr="00E04330" w:rsidRDefault="00E04330" w:rsidP="00E04330">
      <w:pPr>
        <w:numPr>
          <w:ilvl w:val="0"/>
          <w:numId w:val="5"/>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اصل و کپی کارت پایان خدمت یا معافیت خدمت (برای برادران).</w:t>
      </w:r>
    </w:p>
    <w:p w:rsidR="00E04330" w:rsidRPr="00E04330" w:rsidRDefault="00E04330" w:rsidP="00E04330">
      <w:pPr>
        <w:numPr>
          <w:ilvl w:val="0"/>
          <w:numId w:val="5"/>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اصل و کپی گواهی قبولی  در آزمون داخلی برای مشمولین نهضت سواد آموزی</w:t>
      </w:r>
    </w:p>
    <w:p w:rsidR="00E04330" w:rsidRPr="00E04330" w:rsidRDefault="00E04330" w:rsidP="00E04330">
      <w:pPr>
        <w:numPr>
          <w:ilvl w:val="0"/>
          <w:numId w:val="5"/>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اصل معرفی نامه استان سهمیه خدمتی( این معرفی نامه بدون کد رهگیری، مهر و امضا فاقد اعتبار است)</w:t>
      </w:r>
    </w:p>
    <w:p w:rsidR="00E04330" w:rsidRPr="00E04330" w:rsidRDefault="00E04330" w:rsidP="00E04330">
      <w:pPr>
        <w:numPr>
          <w:ilvl w:val="0"/>
          <w:numId w:val="5"/>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2 قطعه عکس پرسنلی</w:t>
      </w:r>
    </w:p>
    <w:p w:rsidR="00E04330" w:rsidRPr="00E04330" w:rsidRDefault="00E04330" w:rsidP="00E04330">
      <w:pPr>
        <w:bidi/>
        <w:spacing w:after="0" w:line="240" w:lineRule="auto"/>
        <w:ind w:left="1080"/>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تذکر6: عدم مراجعه حضوری پذیرفته شدگان، طبق برنامه اعلامی مدیریت امور پردیس های استان مربوطه به معنی </w:t>
      </w:r>
      <w:r w:rsidRPr="00E04330">
        <w:rPr>
          <w:rFonts w:ascii="bnazanin" w:eastAsia="Times New Roman" w:hAnsi="bnazanin" w:cs="Tahoma"/>
          <w:b/>
          <w:bCs/>
          <w:color w:val="444444"/>
          <w:sz w:val="27"/>
          <w:szCs w:val="27"/>
          <w:u w:val="single"/>
          <w:rtl/>
        </w:rPr>
        <w:t>انصراف</w:t>
      </w:r>
      <w:r w:rsidRPr="00E04330">
        <w:rPr>
          <w:rFonts w:ascii="bnazanin" w:eastAsia="Times New Roman" w:hAnsi="bnazanin" w:cs="Tahoma"/>
          <w:b/>
          <w:bCs/>
          <w:color w:val="444444"/>
          <w:sz w:val="27"/>
          <w:szCs w:val="27"/>
          <w:rtl/>
        </w:rPr>
        <w:t> از دوره تلقی می شود.</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lastRenderedPageBreak/>
        <w:t>شروع و نحوه برگزاری دوره مهارت آموزی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دوره مهارت آموزی شامل دو پودمان می باشد که </w:t>
      </w:r>
      <w:r w:rsidRPr="00E04330">
        <w:rPr>
          <w:rFonts w:ascii="bnazanin" w:eastAsia="Times New Roman" w:hAnsi="bnazanin" w:cs="Tahoma"/>
          <w:b/>
          <w:bCs/>
          <w:color w:val="444444"/>
          <w:sz w:val="27"/>
          <w:szCs w:val="27"/>
          <w:rtl/>
        </w:rPr>
        <w:t>پودمان نخست آن از روز سه شنبه مورخ 1400/4/1 آغاز می شود.</w:t>
      </w:r>
      <w:r w:rsidRPr="00E04330">
        <w:rPr>
          <w:rFonts w:ascii="bnazanin" w:eastAsia="Times New Roman" w:hAnsi="bnazanin" w:cs="Tahoma"/>
          <w:color w:val="444444"/>
          <w:sz w:val="27"/>
          <w:szCs w:val="27"/>
          <w:rtl/>
        </w:rPr>
        <w:t> مهارت آموزان باید پس از ثبت نام براساس برنامه اعلامی استان محل آموزش، اقدام نمایند. در صورتی که مهارت آموزان طبق مراحل مشخص شده اقدام نکنند امکان شرکت وی در امتحانات پایان پودمان و متعاقباً صدور حکم استخدامی توسط وزارت آموزش و پرورش را  نخواهد داشت.</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لازم به ذکر است </w:t>
      </w:r>
      <w:r w:rsidRPr="00E04330">
        <w:rPr>
          <w:rFonts w:ascii="bnazanin" w:eastAsia="Times New Roman" w:hAnsi="bnazanin" w:cs="Tahoma"/>
          <w:color w:val="444444"/>
          <w:sz w:val="27"/>
          <w:szCs w:val="27"/>
          <w:u w:val="single"/>
          <w:rtl/>
        </w:rPr>
        <w:t>پودمان اول</w:t>
      </w:r>
      <w:r w:rsidRPr="00E04330">
        <w:rPr>
          <w:rFonts w:ascii="bnazanin" w:eastAsia="Times New Roman" w:hAnsi="bnazanin" w:cs="Tahoma"/>
          <w:color w:val="444444"/>
          <w:sz w:val="27"/>
          <w:szCs w:val="27"/>
          <w:rtl/>
        </w:rPr>
        <w:t> این دوره به دلیل شرایط حال حاضر کشور و جلوگیری از شیوع بیماری کرونا، </w:t>
      </w:r>
      <w:r w:rsidRPr="00E04330">
        <w:rPr>
          <w:rFonts w:ascii="bnazanin" w:eastAsia="Times New Roman" w:hAnsi="bnazanin" w:cs="Tahoma"/>
          <w:color w:val="444444"/>
          <w:sz w:val="27"/>
          <w:szCs w:val="27"/>
          <w:u w:val="single"/>
          <w:rtl/>
        </w:rPr>
        <w:t>به صورت الکترونیکی</w:t>
      </w:r>
      <w:r w:rsidRPr="00E04330">
        <w:rPr>
          <w:rFonts w:ascii="bnazanin" w:eastAsia="Times New Roman" w:hAnsi="bnazanin" w:cs="Tahoma"/>
          <w:color w:val="444444"/>
          <w:sz w:val="27"/>
          <w:szCs w:val="27"/>
          <w:rtl/>
        </w:rPr>
        <w:t> برگزار می شود. در کنار آموزش الکترونیکی، بسته های یادگیری و آزمون پایانی در نظر گرفته شده است.</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تذکر7: پاسخگویی به مشکلات مهارت آموزان پس از ورود به سامانه و مشخص شدن محل آموزش، برعهده ی استان محل برگزاری دوره می باشد لذا اکیداً از مراجعه حضوری یا تلفنی مهارت آموزان به سازمان مرکزی دانشگاه فرهنگیان خودداری شود.</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تذکر8 : به مهارت آموزان محترم توصیه می شود جهت آگاهی بیشتر از نحوه برگزاری دوره، اطلاعیه وزارت آموزش و پرورش پیوست را مطالعه نمایند. همچنین تا پایان دوره، مرتبا اطلاعیه های پورتال اصلی دانشگاه فرهنگیان را پیگیری نمایند. بدیهی است دانشگاه فرهنگیان اخبار مندرج در سایر مراجع اطلاع رسانی، اعم از سایت های خبری و شبکه های اجتماعی را تایید نکرده و هیچ مسئولیتی در قبال آنها ندارد.</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تذکر 9: مسئولیت ناشی از بی توجهی به مفاد این اطلاعیه و اطلاعیه های بعدی مندرج در پرتال دانشگاه فرهنگیان، بر عهده مهارت آموزان می باشد.</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615C4" w:rsidRDefault="00E615C4">
      <w:pPr>
        <w:rPr>
          <w:rtl/>
          <w:lang w:bidi="fa-IR"/>
        </w:rPr>
      </w:pPr>
    </w:p>
    <w:sectPr w:rsidR="00E61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ANSans">
    <w:altName w:val="Times New Roman"/>
    <w:panose1 w:val="00000000000000000000"/>
    <w:charset w:val="00"/>
    <w:family w:val="roman"/>
    <w:notTrueType/>
    <w:pitch w:val="default"/>
  </w:font>
  <w:font w:name="bnazani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CD7"/>
    <w:multiLevelType w:val="multilevel"/>
    <w:tmpl w:val="51DE0B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3D4A65"/>
    <w:multiLevelType w:val="multilevel"/>
    <w:tmpl w:val="7EAAAF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0123BE"/>
    <w:multiLevelType w:val="multilevel"/>
    <w:tmpl w:val="D3DA0C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A046ED"/>
    <w:multiLevelType w:val="multilevel"/>
    <w:tmpl w:val="797A9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C27B14"/>
    <w:multiLevelType w:val="multilevel"/>
    <w:tmpl w:val="11BCD1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AB0"/>
    <w:rsid w:val="001B1E31"/>
    <w:rsid w:val="00321FB9"/>
    <w:rsid w:val="00734FE2"/>
    <w:rsid w:val="00D50AB0"/>
    <w:rsid w:val="00E04330"/>
    <w:rsid w:val="00E615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F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F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27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u.ac.ir/moavenateamoozesh"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fu.ac.ir/file/2/attach/202106/600540_1130725496.p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cf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fatemeh moaref</dc:creator>
  <cp:lastModifiedBy>karim</cp:lastModifiedBy>
  <cp:revision>2</cp:revision>
  <cp:lastPrinted>2021-06-07T08:13:00Z</cp:lastPrinted>
  <dcterms:created xsi:type="dcterms:W3CDTF">2021-06-13T04:20:00Z</dcterms:created>
  <dcterms:modified xsi:type="dcterms:W3CDTF">2021-06-13T04:20:00Z</dcterms:modified>
</cp:coreProperties>
</file>