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41" w:rsidRPr="00674241" w:rsidRDefault="00674241" w:rsidP="0067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z w:val="21"/>
          <w:szCs w:val="21"/>
          <w:rtl/>
        </w:rPr>
      </w:pPr>
      <w:bookmarkStart w:id="0" w:name="_GoBack"/>
      <w:bookmarkEnd w:id="0"/>
      <w:r w:rsidRPr="00674241">
        <w:rPr>
          <w:rFonts w:ascii="Tahoma" w:eastAsia="Times New Roman" w:hAnsi="Tahoma" w:cs="Tahoma"/>
          <w:color w:val="FF0000"/>
          <w:sz w:val="24"/>
          <w:szCs w:val="24"/>
          <w:rtl/>
        </w:rPr>
        <w:t>بسم الله الرحمن الرحیم</w:t>
      </w:r>
    </w:p>
    <w:p w:rsidR="00674241" w:rsidRDefault="00674241" w:rsidP="0067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74241">
        <w:rPr>
          <w:rFonts w:ascii="Tahoma" w:eastAsia="Times New Roman" w:hAnsi="Tahoma" w:cs="Tahoma"/>
          <w:color w:val="3366FF"/>
          <w:sz w:val="32"/>
          <w:szCs w:val="32"/>
          <w:rtl/>
        </w:rPr>
        <w:t>مثال هایی برای ساده و غیر ساده</w:t>
      </w:r>
    </w:p>
    <w:p w:rsidR="00A43CC6" w:rsidRDefault="00A43CC6" w:rsidP="0067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z w:val="21"/>
          <w:szCs w:val="21"/>
          <w:rtl/>
        </w:rPr>
      </w:pP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تهیه و تنظیم : داود داودی مدرس دانشگاه فرهنگیان </w:t>
      </w:r>
    </w:p>
    <w:p w:rsidR="00A43CC6" w:rsidRPr="00674241" w:rsidRDefault="00A43CC6" w:rsidP="006742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z w:val="21"/>
          <w:szCs w:val="21"/>
          <w:rtl/>
        </w:rPr>
      </w:pPr>
      <w:r>
        <w:rPr>
          <w:rFonts w:ascii="Tahoma" w:eastAsia="Times New Roman" w:hAnsi="Tahoma" w:cs="Tahoma" w:hint="cs"/>
          <w:color w:val="444444"/>
          <w:sz w:val="21"/>
          <w:szCs w:val="21"/>
          <w:rtl/>
        </w:rPr>
        <w:t xml:space="preserve">پردیس علامه امینی </w:t>
      </w:r>
    </w:p>
    <w:tbl>
      <w:tblPr>
        <w:bidiVisual/>
        <w:tblW w:w="8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4537"/>
      </w:tblGrid>
      <w:tr w:rsidR="00674241" w:rsidRPr="00674241" w:rsidTr="00674241">
        <w:tc>
          <w:tcPr>
            <w:tcW w:w="4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41" w:rsidRPr="00674241" w:rsidRDefault="00674241" w:rsidP="00674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color w:val="3366FF"/>
                <w:sz w:val="32"/>
                <w:szCs w:val="32"/>
                <w:rtl/>
              </w:rPr>
              <w:t>ساده:</w:t>
            </w:r>
          </w:p>
          <w:p w:rsidR="00674241" w:rsidRPr="00674241" w:rsidRDefault="00674241" w:rsidP="00674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کتاب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قلم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خانه-دفتر-مداد-گل-لباس-کیف-دارو-آب-چمن-دبیر-رود-مادر-دست-باغ-دریا-دانش-مدرسه-کباب-نوش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قاشق-تلفن-کشتی-صحرا-آسمان-باد-کلاس-دوست-پدر-برادر-اسم-ساده-شکل-رنگ-بو-مزه-سبز-قرمز-زرد-گل-خانه-سلام-گیاه-نبات-قند-گِل-پشت-زیر-رو-میز- درب-درخت-پرواز-پروانه-توپ-سیاه-بنفش-چای-روز-شب-زیبا-رود-دارو-نهر-قلم-مداد-شاخ-میز-دریا-ساحل-صورت-فلک-زبان-دستور- قاعده-چشم-گوش-باقر-سطل-آشغال-باغ-پست-جنگل-شرکت-ابر-برو-فرش-موکت-موی-گاز-فندک-کبریت-گاز-بوته-شنبه-اقیانوس-سه- بد-خوب- کاه - کلاه-کلاغ-آلو-ببر-باند-پیمان-پنبه-پول-تیر-تانک-پاندا-تنگ-تربت-ثواب-جلال-جمال-جوجه-جن-جوش-حوله-حاله-حمید-حامد-حمد-خر-خراب-خروش-خراش-خش-خط-خیابان-خندق-داوود-دانیال-دیوار-دشت-دندان-دکتر-داد-ده-دادن-دید-دشوار-رضا-رمز-راز-راند-ریش-رمان-رنگ-رشد-رند-رخت-ریز-رخت-علی-عام-غنی-غنایم-خویش-فنا-فنجان-فندق-فریاد-فرزاد-فرشاد-قوری-قیمت-قلیان-فرفره-قرقره-بحر-تر-پلنگ-شیر-ورق-مواد-دانه-شلوار-برف-بلبل-اطلس-خواص-نام-دست-نوار-آتش-کبوتر-کیف-چاق-قلب-کار-خط-دبیر-ظاهر-خواص-شبیه-دامن-مفصل-مادر-کلیه-دریا-موج-خدا-تخته-گنجشک-مواد-انگشت-معده-پدر-ران-جان-ساقه-کاشی-خواص-گوش- سر – دیوار – آفتاب – کتاب – دفتر – کلاه-  تره – دوغ – بوق</w:t>
            </w:r>
          </w:p>
          <w:p w:rsidR="00674241" w:rsidRPr="00674241" w:rsidRDefault="00674241" w:rsidP="00674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color w:val="3366FF"/>
                <w:sz w:val="32"/>
                <w:szCs w:val="32"/>
                <w:rtl/>
              </w:rPr>
              <w:t>مشتق:</w:t>
            </w:r>
          </w:p>
          <w:p w:rsidR="00674241" w:rsidRPr="00674241" w:rsidRDefault="00674241" w:rsidP="00674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دستی-آموزش-آلوچه-باغبان-جنگلبان-آبی-قهوه ای-کشتزار-گلزار-نظافتچی-علمی-روزه-تیرچه-عروسک-موشک-سیاهی-فارسی-خوبی-زاغک-گفتار-کشتار-ریاضی-بدی-فرضی-گلی-سرور-شاخک-پستچی-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شاهی-دفترچه-زادگاه-ورزشگاه-پسرک-دخترک-مالی-مصنوعی-شیشه ای-باغچه-کتابچه- سبزه-عربی-پنجره-کلاهک- قهوه ای-بخاری-قبیله-دارایی-آزادی-بافتن- دستی-کــاغذی-کارگاه-تدوین گر-یخچال-چمنزار-پرتگاه-لاله زار-مهربان-میخچه-نوازش-دیشب-سیارات-آزمایش-گردش-چرخش-شبانه-روزانه-عمودی-افقی-آخرت-دردناک-داوری-دامنه-پیمانه-پرآب-بیمارستان-لاله گون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—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 ناخدا- پرکار-پیروزی-مختار-طراحی-نقشه-نخلستان-کوهستان-شهرستان-کارگر-نقاشی-نوازش-زندانی-خرک-گوشی-گرما-سرما- -کشتار- رفتار-پوشه-بازرگان-دیدنی-پیچید-پیچک-جوانه-ارمنستان- دانش-آهنی-دوستانه-خوراکی- شعله ور-شکارچی-هولناک-روحانی-خروشان-بادی-شمسی- شهروند-نشانی-دیدار-نوشته-رنگی-شبستان- پشمی-منظرگاه-راحتی-ناراحت-گردش-بینظم-کشش-مالش-فارسی-یافتنی-سنجش-دانشگاه-تعمیرگاه-جایگاه-توانگری-بیمارستان-روانی-بنایی-تاکستان-باغچه-دیدار-دفترچه-کردار-مردار-داغستان- شیشه ای-کاغذی-پلاستیکی-رنگی-دریاچه-دانش-عدسی-مجریه-قضایی-رویی-توانایی-کارایی-دانایی-بچه دار-سربی-قلعی-نخی-هیدروژنی- ستمگری</w:t>
            </w:r>
          </w:p>
        </w:tc>
        <w:tc>
          <w:tcPr>
            <w:tcW w:w="453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41" w:rsidRPr="00674241" w:rsidRDefault="00674241" w:rsidP="00674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color w:val="3366FF"/>
                <w:sz w:val="32"/>
                <w:szCs w:val="32"/>
                <w:rtl/>
              </w:rPr>
              <w:lastRenderedPageBreak/>
              <w:t>مرکب:</w:t>
            </w:r>
          </w:p>
          <w:p w:rsidR="00674241" w:rsidRPr="00674241" w:rsidRDefault="00674241" w:rsidP="006742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کتاب خانه-قلم دان-دبیر خانه-دفترخانه-سفیدرود-مکتب- خانه-دست کش-کتاب دار-چهل-چراغ-ریاضی دان-میزتلویزیون-رودخانه-راه دار- گل خانه- میزتلفن-شترمرغ-گلاب-لباس-خواب-چای داغ-قرمزرنگ-پیراهن زیبا-مغزانسان-کارنامه-کلاه گرم-کلیدبرق-چاه آب-گل برگ-موتورخانه-چراغ روشن-پست-بانک-گل فروش-دست کش-دانش-کارمزد-سرسبز-شیشه خور-سنگ بر-سنگ ریزه- سردبیر-بچه دار-خانه دار-داروخانه-دفترخانه-مکتب خانه-سفیدرود- شاهنامه-کاروان سرا-کارفرما-پدرشوهر-لاک پشت- برادرزن-خواهرشوهر-آبکش-نوروز-دفتردار-مدرسه دار-نخ کش-موتورخانه-درجه دار-چهارپا-چشم پزشک-دندان پزشک-زیست شناس- نگه دار-ماهی گیر-قصه گو-ریش سفید-را ه پله-جهان گرد-کوه نورد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بیابان رو-کره خر-شب گردان سرباز-اروند رود-دلگشا-عهدنامه-سردبیر-دل آزار-راه ساز-پیمان کار-دل نازک-مدیرعامل-آبیار-آهن ربا-گل فروش-گل برگ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زهرآلود-زردآ‌لو-شناسنامه-میل کوب-بازی گوش-اسرارآمیز-زیبا روی-دل جوی- بانک دار-یاداشت-سرسبز-تصفیه خانه- ماشین حساب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رخت خواب-تخت خواب-جالباسی-چوب لباسی-آشپز-آشپزخانه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سرآشپز-انبار دار-کم کم-نرم نرم-پشت بام-نام گذار-اسم نویس-نفت کش-نفت بر-تیرآهن-آجرنما-جهان نما-نامه نویس-چیره دست-خوارپشت-روکش-چهارچوب-دارچین- حشره کش-تهیّه کننده-صدابردار-کارگردان-تصویر بردار-روزنامه-هفته نامه-خودرو-هشت پا-آبدارخانه-خداداد-شهردار-فرماندار-دریادار-یادداشت-پست خانه-شهاب سنگ-کتاب خوان-کارخانه-آب گرم کن- چهل چراغ-نامدار-نامه دار-آبدار-جادار-چاک دار-پول دار-پدربزرگ-گاومیش-خودکار-خودنویس-خط کش-مدادتراش-جان دار-لاشخور-خال دار-دست بند-خبرچین-پابند-گردن بند-گردنکش-شب بو-هنرپیشه-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گاوصندوق-باردار-دفتردار- آبدوغ خیار - نمک پاش- -رصدخانه –راهدارخانه - پاک کن</w:t>
            </w:r>
          </w:p>
          <w:p w:rsidR="00674241" w:rsidRPr="00674241" w:rsidRDefault="00674241" w:rsidP="00674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color w:val="3366FF"/>
                <w:sz w:val="32"/>
                <w:szCs w:val="32"/>
                <w:rtl/>
              </w:rPr>
              <w:t>مشتق مرکب:</w:t>
            </w:r>
          </w:p>
          <w:p w:rsidR="00674241" w:rsidRPr="00674241" w:rsidRDefault="00674241" w:rsidP="006742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حمام داری-بانک داری-سراسر-آبدارچی-دانش نامه-راه دارچی-هتل داری-مهمان خانه چی-دفترداری-قلم سازی-خانه داری-کیف سازی-ساعت سازی-زیبا سازی-دانشجو-عینک سازی-گل سازی- دامن کشان - چوب لباسی-جالباسی-شال گردنی- تقی آبادی-روسری-اجاره نشینی-آبراهه-سیابازی-مخروط افکنه-گم گشته-سنگ بری-مغازه داری-مهمان داری -تعمیر کاری-دانش پژوه-دوچرخه -شب نشینی - کارشناسی -پیچاپیچ-بچّه داری-دانش نامه- کوبنده- کاردانی </w:t>
            </w:r>
            <w:r w:rsidRPr="00674241">
              <w:rPr>
                <w:rFonts w:ascii="Tahoma" w:eastAsia="Times New Roman" w:hAnsi="Tahoma" w:cs="Tahoma"/>
                <w:sz w:val="24"/>
                <w:szCs w:val="24"/>
              </w:rPr>
              <w:t>–</w:t>
            </w:r>
            <w:r w:rsidRPr="00674241">
              <w:rPr>
                <w:rFonts w:ascii="Tahoma" w:eastAsia="Times New Roman" w:hAnsi="Tahoma" w:cs="Tahoma"/>
                <w:sz w:val="24"/>
                <w:szCs w:val="24"/>
                <w:rtl/>
              </w:rPr>
              <w:t>سنگ بری-چوب بری-گچ بری-خواهرزاده-سیلابی-جلال زاده- سبزی خردکن-ناجوان مرد-ناخودآگاه-خود خواهی-کارآموزی-سیاره نوردی-بسته بندی-باربری-خودکشی -بخش داری-رایزنی-توطئه چینی-خداحافظی- حساب داری-دریاداری-کوفته برنجی-آدم آهنی -برق کاری-برخورداری-بدکـــرداری-خانه داری-مسافربری- دل داری-عکس برداری-فرمانبرداری-کشتیرانی-قایقرانی-خودباوری-دوچرخه سواری-تابلوسازی - کلاه برداری - سرازیر - سربلندی- آبدارچی-</w:t>
            </w:r>
          </w:p>
        </w:tc>
      </w:tr>
    </w:tbl>
    <w:p w:rsidR="00674241" w:rsidRPr="00674241" w:rsidRDefault="00674241" w:rsidP="00674241">
      <w:pPr>
        <w:shd w:val="clear" w:color="auto" w:fill="FFFFFF"/>
        <w:spacing w:before="100" w:beforeAutospacing="1" w:after="100" w:afterAutospacing="1" w:line="240" w:lineRule="auto"/>
        <w:ind w:firstLine="218"/>
        <w:jc w:val="center"/>
        <w:rPr>
          <w:rFonts w:ascii="Tahoma" w:eastAsia="Times New Roman" w:hAnsi="Tahoma" w:cs="Tahoma"/>
          <w:color w:val="444444"/>
          <w:sz w:val="21"/>
          <w:szCs w:val="21"/>
          <w:rtl/>
        </w:rPr>
      </w:pPr>
      <w:r w:rsidRPr="00674241">
        <w:rPr>
          <w:rFonts w:ascii="Tahoma" w:eastAsia="Times New Roman" w:hAnsi="Tahoma" w:cs="Tahoma"/>
          <w:color w:val="444444"/>
          <w:sz w:val="28"/>
          <w:szCs w:val="28"/>
          <w:rtl/>
        </w:rPr>
        <w:lastRenderedPageBreak/>
        <w:t>با آرزوی توفیق</w:t>
      </w: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غير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ساده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کسی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یا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حیوانی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یا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چیزی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نامند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علی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کبوتر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درخت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1. 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تنها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یک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جزء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تکواژ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ساخته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باشد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جزء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یا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بیشتر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تقسیم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نشود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آب،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قلم،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کوه،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دریا</w:t>
      </w:r>
      <w:r w:rsidRPr="000B42E2">
        <w:rPr>
          <w:rFonts w:ascii="Tahoma" w:eastAsia="Times New Roman" w:hAnsi="Tahoma" w:cs="Tahoma"/>
          <w:sz w:val="24"/>
          <w:szCs w:val="24"/>
          <w:rtl/>
        </w:rPr>
        <w:t>...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2.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غیر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بيش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يك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داردو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جزء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یا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بیشتر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تقسیم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شود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شادی،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خوبی،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رفتار،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کتاب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خانه،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تخم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مرغ،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روزنامه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فروشی</w:t>
      </w:r>
      <w:r w:rsidRPr="000B42E2">
        <w:rPr>
          <w:rFonts w:ascii="Tahoma" w:eastAsia="Times New Roman" w:hAnsi="Tahoma" w:cs="Tahoma"/>
          <w:sz w:val="24"/>
          <w:szCs w:val="24"/>
          <w:rtl/>
        </w:rPr>
        <w:t>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انواع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غیر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 :    ۱- 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2-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مرکب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3 –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–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مرکب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يك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آزاد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يك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اشتقاقي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تشكيل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شود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دانش،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گرما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،دردمند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>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بعضی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ساخت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>: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1-  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خوبی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سفیدی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2- 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بقالی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ابری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ساحلی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>3-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ماضی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کردار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نوشتار،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دیدار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4-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مضارع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خنده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لرزه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تابه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5-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زبانه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دهانه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دندانه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6-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زرده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سفیده،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هفته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سده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7-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مضارع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روش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نگرش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ورزش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8-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ستان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گلستان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ترکمنستان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9- 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گاه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خوابگاه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شامگاه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تعمیرگاه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lastRenderedPageBreak/>
        <w:t>10-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لاله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ریگزار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کشتزار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>11-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باغچه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دریاچه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بازارچه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12-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واره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گوشواره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ماهواره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جشنواره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13-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باغبان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پاسبان،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کشتیبان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14-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اتاقک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عروسک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شهرک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15 –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ماضی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کشتن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مردن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پریدن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16-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گرما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درازا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پهنا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یادآوری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ساخت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 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مركب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آزاد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بيشتر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تشكيل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شود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چهارراه</w:t>
      </w:r>
      <w:r w:rsidRPr="000B42E2">
        <w:rPr>
          <w:rFonts w:ascii="Tahoma" w:eastAsia="Times New Roman" w:hAnsi="Tahoma" w:cs="Tahoma"/>
          <w:sz w:val="24"/>
          <w:szCs w:val="24"/>
          <w:rtl/>
        </w:rPr>
        <w:t>))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رنگ</w:t>
      </w:r>
      <w:r w:rsidRPr="000B42E2">
        <w:rPr>
          <w:rFonts w:ascii="Tahoma" w:eastAsia="Times New Roman" w:hAnsi="Tahoma" w:cs="Tahoma"/>
          <w:sz w:val="24"/>
          <w:szCs w:val="24"/>
          <w:rtl/>
        </w:rPr>
        <w:t>))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برخی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مرکب</w:t>
      </w:r>
      <w:r w:rsidRPr="000B42E2">
        <w:rPr>
          <w:rFonts w:ascii="Tahoma" w:eastAsia="Times New Roman" w:hAnsi="Tahoma" w:cs="Tahoma"/>
          <w:sz w:val="24"/>
          <w:szCs w:val="24"/>
          <w:rtl/>
        </w:rPr>
        <w:t>: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1-  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رخت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خواب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مرغ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2- 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چهل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چراغ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سفید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رود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رنگ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>3-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مضارع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گوش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فروش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نمک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پاش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4-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ماضی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کرد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رهاورد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،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برد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اشتقاق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زبان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فارسي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راه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افزودن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پيشوند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ميانوند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پسوند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آيد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همان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طور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گفتيم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ساختمان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يك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آزاد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يك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اشتقاقي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وجود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دارد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روش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ساخته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شود</w:t>
      </w:r>
      <w:r w:rsidRPr="000B42E2">
        <w:rPr>
          <w:rFonts w:ascii="Tahoma" w:eastAsia="Times New Roman" w:hAnsi="Tahoma" w:cs="Tahoma"/>
          <w:sz w:val="24"/>
          <w:szCs w:val="24"/>
          <w:rtl/>
        </w:rPr>
        <w:t>: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eastAsia"/>
          <w:sz w:val="24"/>
          <w:szCs w:val="24"/>
          <w:rtl/>
        </w:rPr>
        <w:t>×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فعل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ورزش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ديدار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eastAsia"/>
          <w:sz w:val="24"/>
          <w:szCs w:val="24"/>
          <w:rtl/>
        </w:rPr>
        <w:t>×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پهنا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خوبي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eastAsia"/>
          <w:sz w:val="24"/>
          <w:szCs w:val="24"/>
          <w:rtl/>
        </w:rPr>
        <w:t>×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موشك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چمنزار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eastAsia"/>
          <w:sz w:val="24"/>
          <w:szCs w:val="24"/>
          <w:rtl/>
        </w:rPr>
        <w:t>×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ضمير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ضمير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+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پسوند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 =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حاصل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مصدر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مايي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مني</w:t>
      </w:r>
    </w:p>
    <w:p w:rsid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دستوري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وابسته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نوع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هستند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تصريفي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اشتقاقي</w:t>
      </w:r>
      <w:r w:rsidRPr="000B42E2">
        <w:rPr>
          <w:rFonts w:ascii="Tahoma" w:eastAsia="Times New Roman" w:hAnsi="Tahoma" w:cs="Tahoma"/>
          <w:sz w:val="24"/>
          <w:szCs w:val="24"/>
          <w:rtl/>
        </w:rPr>
        <w:t>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تصريفي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معناي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قاموسي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بدان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پيوندند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تغييري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دهند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فقط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نظر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دستوري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كمك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موجب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صرف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اصلي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وندهاي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تصريفي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مشتق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سازند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عمده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عبارتند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سنگ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مردان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>))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>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ترين</w:t>
      </w:r>
      <w:r w:rsidRPr="000B42E2">
        <w:rPr>
          <w:rFonts w:ascii="Tahoma" w:eastAsia="Times New Roman" w:hAnsi="Tahoma" w:cs="Tahoma"/>
          <w:sz w:val="24"/>
          <w:szCs w:val="24"/>
          <w:rtl/>
        </w:rPr>
        <w:t>)) 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بزرگ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بزرگ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ترين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نكره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وحدت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بِ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مضارع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التزامي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امر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>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بروم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بزن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روم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رفتم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ماضي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رسيد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</w:t>
      </w:r>
      <w:r w:rsidRPr="000B42E2">
        <w:rPr>
          <w:rFonts w:ascii="Tahoma" w:eastAsia="Times New Roman" w:hAnsi="Tahoma" w:cs="Tahoma"/>
          <w:sz w:val="24"/>
          <w:szCs w:val="24"/>
          <w:rtl/>
        </w:rPr>
        <w:t>))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پرورد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افتاد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شكافت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توانست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شناسه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>))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نشانه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فعل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سببي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خورانيد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نشانه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فعل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دعايي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بادا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نَ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نشانه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نفي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نَرو</w:t>
      </w:r>
      <w:r w:rsidRPr="000B42E2">
        <w:rPr>
          <w:rFonts w:ascii="Tahoma" w:eastAsia="Times New Roman" w:hAnsi="Tahoma" w:cs="Tahoma"/>
          <w:sz w:val="24"/>
          <w:szCs w:val="24"/>
          <w:rtl/>
        </w:rPr>
        <w:t>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بعضي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زبان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شناسان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ضماير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اشاره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حروف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اضافه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نيز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دستوري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نامند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>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اشتقاقي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وقتي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ديگر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تركيب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شوند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بارِ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معنايي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تاثير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گذارند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ومفهومي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تازه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ارائه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دهند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قاعده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زماني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كملا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صادق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وندي</w:t>
      </w:r>
      <w:r w:rsidRPr="000B42E2">
        <w:rPr>
          <w:rFonts w:ascii="Tahoma" w:eastAsia="Times New Roman" w:hAnsi="Tahoma" w:cs="Tahoma"/>
          <w:sz w:val="24"/>
          <w:szCs w:val="24"/>
          <w:rtl/>
        </w:rPr>
        <w:t>)) +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>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پايه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جديدي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بسازد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دگرگوني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مقوله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معنا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ايجاد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مثلا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پسوند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سازد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از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صفت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يا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پسوند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تغيير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معناي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باغ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باغچه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واژه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جديدي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سازد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همان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مقوله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امام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خودِ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نيست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بلكه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مدلول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تغيير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كرده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است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اغلب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وندها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تكواژهاي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اشتقاقي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هستند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: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نا</w:t>
      </w:r>
      <w:r w:rsidRPr="000B42E2">
        <w:rPr>
          <w:rFonts w:ascii="Tahoma" w:eastAsia="Times New Roman" w:hAnsi="Tahoma" w:cs="Tahoma"/>
          <w:sz w:val="24"/>
          <w:szCs w:val="24"/>
          <w:rtl/>
        </w:rPr>
        <w:t>))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>)) ((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))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…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نادان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لاله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كارگر</w:t>
      </w:r>
      <w:r w:rsidRPr="000B42E2">
        <w:rPr>
          <w:rFonts w:ascii="Tahoma" w:eastAsia="Times New Roman" w:hAnsi="Tahoma" w:cs="Tahoma"/>
          <w:sz w:val="24"/>
          <w:szCs w:val="24"/>
          <w:rtl/>
        </w:rPr>
        <w:t>).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نكته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آخر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اهل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زبان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پيشينه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نظر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نيم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گيرند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بلكه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وضعيت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امروزي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را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بينند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مثلا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دشوار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دشخوار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سهراب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سهرآب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كوچه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كوي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مژه</w:t>
      </w:r>
    </w:p>
    <w:p w:rsidR="000B42E2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rtl/>
        </w:rPr>
      </w:pPr>
      <w:r w:rsidRPr="000B42E2">
        <w:rPr>
          <w:rFonts w:ascii="Tahoma" w:eastAsia="Times New Roman" w:hAnsi="Tahoma" w:cs="Tahoma"/>
          <w:sz w:val="24"/>
          <w:szCs w:val="24"/>
          <w:rtl/>
        </w:rPr>
        <w:lastRenderedPageBreak/>
        <w:t xml:space="preserve">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موي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چه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=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موي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ژه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زمستان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(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زم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ستان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)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و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كلمه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هايي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مانند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اين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ها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امروزه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ساده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به</w:t>
      </w:r>
    </w:p>
    <w:p w:rsidR="00C0272C" w:rsidRPr="000B42E2" w:rsidRDefault="000B42E2" w:rsidP="000B42E2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B42E2">
        <w:rPr>
          <w:rFonts w:ascii="Tahoma" w:eastAsia="Times New Roman" w:hAnsi="Tahoma" w:cs="Tahoma" w:hint="cs"/>
          <w:sz w:val="24"/>
          <w:szCs w:val="24"/>
          <w:rtl/>
        </w:rPr>
        <w:t>حساب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مي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0B42E2">
        <w:rPr>
          <w:rFonts w:ascii="Tahoma" w:eastAsia="Times New Roman" w:hAnsi="Tahoma" w:cs="Tahoma" w:hint="cs"/>
          <w:sz w:val="24"/>
          <w:szCs w:val="24"/>
          <w:rtl/>
        </w:rPr>
        <w:t>آيند</w:t>
      </w:r>
      <w:r w:rsidRPr="000B42E2">
        <w:rPr>
          <w:rFonts w:ascii="Tahoma" w:eastAsia="Times New Roman" w:hAnsi="Tahoma" w:cs="Tahoma"/>
          <w:sz w:val="24"/>
          <w:szCs w:val="24"/>
          <w:rtl/>
        </w:rPr>
        <w:t xml:space="preserve">.  </w:t>
      </w:r>
    </w:p>
    <w:sectPr w:rsidR="00C0272C" w:rsidRPr="000B42E2" w:rsidSect="000B42E2">
      <w:pgSz w:w="11906" w:h="16838"/>
      <w:pgMar w:top="1134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41"/>
    <w:rsid w:val="000B42E2"/>
    <w:rsid w:val="00284E82"/>
    <w:rsid w:val="00674241"/>
    <w:rsid w:val="00A43CC6"/>
    <w:rsid w:val="00C0272C"/>
    <w:rsid w:val="00D3591E"/>
    <w:rsid w:val="00D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A5818-F69B-4451-93BF-9D704684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1052</Words>
  <Characters>6934</Characters>
  <Application>Microsoft Office Word</Application>
  <DocSecurity>0</DocSecurity>
  <Lines>216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adabiat</dc:creator>
  <cp:keywords/>
  <dc:description/>
  <cp:lastModifiedBy>Bamdadi</cp:lastModifiedBy>
  <cp:revision>2</cp:revision>
  <cp:lastPrinted>2016-12-26T18:37:00Z</cp:lastPrinted>
  <dcterms:created xsi:type="dcterms:W3CDTF">2020-04-21T15:25:00Z</dcterms:created>
  <dcterms:modified xsi:type="dcterms:W3CDTF">2020-04-21T15:25:00Z</dcterms:modified>
</cp:coreProperties>
</file>